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F1" w:rsidRDefault="00701712" w:rsidP="005252F1">
      <w:pPr>
        <w:ind w:firstLine="0"/>
        <w:jc w:val="right"/>
        <w:rPr>
          <w:szCs w:val="24"/>
        </w:rPr>
      </w:pPr>
      <w:r>
        <w:rPr>
          <w:szCs w:val="24"/>
        </w:rPr>
        <w:t>Приложение 1</w:t>
      </w:r>
    </w:p>
    <w:p w:rsidR="00D303C7" w:rsidRDefault="006A579B" w:rsidP="00C03B5A">
      <w:pPr>
        <w:ind w:firstLine="0"/>
        <w:jc w:val="center"/>
        <w:rPr>
          <w:b/>
          <w:bCs/>
          <w:szCs w:val="24"/>
        </w:rPr>
      </w:pPr>
      <w:r w:rsidRPr="00D303C7">
        <w:rPr>
          <w:b/>
          <w:bCs/>
          <w:szCs w:val="24"/>
        </w:rPr>
        <w:t>Программа</w:t>
      </w:r>
      <w:r w:rsidR="007353DF">
        <w:rPr>
          <w:b/>
          <w:bCs/>
          <w:szCs w:val="24"/>
        </w:rPr>
        <w:t xml:space="preserve"> </w:t>
      </w:r>
      <w:r w:rsidR="00D264C3" w:rsidRPr="00D264C3">
        <w:rPr>
          <w:b/>
          <w:szCs w:val="24"/>
          <w:lang w:eastAsia="ar-SA"/>
        </w:rPr>
        <w:t xml:space="preserve">всероссийского семинара </w:t>
      </w:r>
      <w:r w:rsidR="007353DF">
        <w:rPr>
          <w:b/>
          <w:szCs w:val="24"/>
          <w:lang w:eastAsia="ar-SA"/>
        </w:rPr>
        <w:br/>
      </w:r>
      <w:r w:rsidR="00D264C3" w:rsidRPr="00D264C3">
        <w:rPr>
          <w:b/>
          <w:szCs w:val="24"/>
          <w:lang w:eastAsia="ar-SA"/>
        </w:rPr>
        <w:t xml:space="preserve">по итогам реализации в 2020 году мероприятий государственных программ </w:t>
      </w:r>
      <w:r w:rsidR="007353DF">
        <w:rPr>
          <w:b/>
          <w:szCs w:val="24"/>
          <w:lang w:eastAsia="ar-SA"/>
        </w:rPr>
        <w:br/>
      </w:r>
      <w:r w:rsidR="00D264C3" w:rsidRPr="00D264C3">
        <w:rPr>
          <w:b/>
          <w:szCs w:val="24"/>
          <w:lang w:eastAsia="ar-SA"/>
        </w:rPr>
        <w:t xml:space="preserve">субъектов Российской Федерации, соответствующих </w:t>
      </w:r>
      <w:r w:rsidR="00D264C3" w:rsidRPr="00D264C3">
        <w:rPr>
          <w:b/>
          <w:szCs w:val="24"/>
        </w:rPr>
        <w:t>Мероприятию</w:t>
      </w:r>
      <w:r w:rsidR="00D264C3" w:rsidRPr="00D264C3">
        <w:rPr>
          <w:b/>
          <w:bCs/>
          <w:szCs w:val="24"/>
        </w:rPr>
        <w:t xml:space="preserve"> </w:t>
      </w:r>
    </w:p>
    <w:p w:rsidR="00E005C4" w:rsidRPr="00D264C3" w:rsidRDefault="00E005C4" w:rsidP="00C03B5A">
      <w:pPr>
        <w:ind w:firstLine="0"/>
        <w:jc w:val="center"/>
        <w:rPr>
          <w:b/>
          <w:bCs/>
        </w:rPr>
      </w:pPr>
    </w:p>
    <w:p w:rsidR="00FF0B15" w:rsidRDefault="00B740A1" w:rsidP="00B740A1">
      <w:pPr>
        <w:tabs>
          <w:tab w:val="left" w:pos="2694"/>
        </w:tabs>
        <w:ind w:firstLine="0"/>
        <w:rPr>
          <w:szCs w:val="24"/>
        </w:rPr>
      </w:pPr>
      <w:r w:rsidRPr="00B740A1">
        <w:rPr>
          <w:i/>
          <w:iCs/>
          <w:szCs w:val="24"/>
        </w:rPr>
        <w:t>Дат</w:t>
      </w:r>
      <w:r w:rsidR="00701712">
        <w:rPr>
          <w:i/>
          <w:iCs/>
          <w:szCs w:val="24"/>
        </w:rPr>
        <w:t>а</w:t>
      </w:r>
      <w:r w:rsidR="00FF0B15">
        <w:rPr>
          <w:i/>
          <w:iCs/>
          <w:szCs w:val="24"/>
        </w:rPr>
        <w:t xml:space="preserve"> и время</w:t>
      </w:r>
      <w:r w:rsidRPr="00B740A1">
        <w:rPr>
          <w:i/>
          <w:iCs/>
          <w:szCs w:val="24"/>
        </w:rPr>
        <w:t xml:space="preserve"> проведения:</w:t>
      </w:r>
      <w:r>
        <w:rPr>
          <w:szCs w:val="24"/>
        </w:rPr>
        <w:tab/>
      </w:r>
    </w:p>
    <w:p w:rsidR="00B740A1" w:rsidRDefault="00D264C3" w:rsidP="00FF0B15">
      <w:pPr>
        <w:tabs>
          <w:tab w:val="left" w:pos="2694"/>
        </w:tabs>
        <w:rPr>
          <w:szCs w:val="24"/>
        </w:rPr>
      </w:pPr>
      <w:r>
        <w:rPr>
          <w:szCs w:val="24"/>
        </w:rPr>
        <w:t xml:space="preserve">09 декабря </w:t>
      </w:r>
      <w:r w:rsidR="00377A6A" w:rsidRPr="00377A6A">
        <w:rPr>
          <w:szCs w:val="24"/>
        </w:rPr>
        <w:t>2020 г.</w:t>
      </w:r>
      <w:r w:rsidR="001A11C2">
        <w:rPr>
          <w:szCs w:val="24"/>
        </w:rPr>
        <w:t xml:space="preserve"> </w:t>
      </w:r>
      <w:r w:rsidR="00B740A1" w:rsidRPr="00377A6A">
        <w:rPr>
          <w:szCs w:val="24"/>
        </w:rPr>
        <w:t>с 1</w:t>
      </w:r>
      <w:r>
        <w:rPr>
          <w:szCs w:val="24"/>
        </w:rPr>
        <w:t>0</w:t>
      </w:r>
      <w:r w:rsidR="00B740A1" w:rsidRPr="00377A6A">
        <w:rPr>
          <w:szCs w:val="24"/>
        </w:rPr>
        <w:t>.00 (</w:t>
      </w:r>
      <w:r w:rsidR="00377A6A" w:rsidRPr="00377A6A">
        <w:rPr>
          <w:szCs w:val="24"/>
        </w:rPr>
        <w:t>по московскому времени</w:t>
      </w:r>
      <w:r w:rsidR="00B740A1" w:rsidRPr="00377A6A">
        <w:rPr>
          <w:szCs w:val="24"/>
        </w:rPr>
        <w:t>)</w:t>
      </w:r>
      <w:r w:rsidR="001A11C2">
        <w:rPr>
          <w:szCs w:val="24"/>
        </w:rPr>
        <w:t xml:space="preserve"> </w:t>
      </w:r>
    </w:p>
    <w:p w:rsidR="007353DF" w:rsidRDefault="007353DF" w:rsidP="007353DF">
      <w:pPr>
        <w:ind w:left="709" w:hanging="709"/>
        <w:rPr>
          <w:i/>
          <w:szCs w:val="24"/>
        </w:rPr>
      </w:pPr>
    </w:p>
    <w:p w:rsidR="007353DF" w:rsidRPr="007353DF" w:rsidRDefault="009C5D8E" w:rsidP="007353DF">
      <w:pPr>
        <w:ind w:left="709" w:hanging="709"/>
        <w:rPr>
          <w:rFonts w:eastAsia="Calibri"/>
          <w:szCs w:val="24"/>
        </w:rPr>
      </w:pPr>
      <w:r w:rsidRPr="009C5D8E">
        <w:rPr>
          <w:i/>
          <w:szCs w:val="24"/>
        </w:rPr>
        <w:t>Форма проведения</w:t>
      </w:r>
      <w:r w:rsidR="007353DF">
        <w:rPr>
          <w:i/>
          <w:szCs w:val="24"/>
        </w:rPr>
        <w:t xml:space="preserve"> семинара</w:t>
      </w:r>
      <w:r>
        <w:rPr>
          <w:i/>
          <w:szCs w:val="24"/>
        </w:rPr>
        <w:t xml:space="preserve">: </w:t>
      </w:r>
      <w:r w:rsidRPr="009C5D8E">
        <w:rPr>
          <w:szCs w:val="24"/>
        </w:rPr>
        <w:t>дистанционная</w:t>
      </w:r>
      <w:r w:rsidR="007353DF">
        <w:rPr>
          <w:szCs w:val="24"/>
        </w:rPr>
        <w:t>, н</w:t>
      </w:r>
      <w:r w:rsidR="007353DF" w:rsidRPr="007353DF">
        <w:rPr>
          <w:rFonts w:eastAsia="Calibri"/>
          <w:szCs w:val="24"/>
        </w:rPr>
        <w:t xml:space="preserve">еобходимо </w:t>
      </w:r>
      <w:r w:rsidR="007353DF" w:rsidRPr="007353DF">
        <w:rPr>
          <w:rFonts w:eastAsia="Calibri"/>
          <w:szCs w:val="24"/>
        </w:rPr>
        <w:t>зарегистрироваться для участия</w:t>
      </w:r>
      <w:r w:rsidR="007353DF" w:rsidRPr="007353DF">
        <w:rPr>
          <w:rFonts w:eastAsia="Calibri"/>
          <w:szCs w:val="24"/>
        </w:rPr>
        <w:t xml:space="preserve"> в мероприятии</w:t>
      </w:r>
      <w:r w:rsidR="007353DF" w:rsidRPr="007353DF">
        <w:rPr>
          <w:rFonts w:eastAsia="Calibri"/>
          <w:szCs w:val="24"/>
        </w:rPr>
        <w:t xml:space="preserve">, заполнив форму по ссылке: </w:t>
      </w:r>
    </w:p>
    <w:p w:rsidR="007353DF" w:rsidRPr="007353DF" w:rsidRDefault="007353DF" w:rsidP="007353DF">
      <w:pPr>
        <w:shd w:val="clear" w:color="auto" w:fill="FFFFFF"/>
        <w:ind w:left="567" w:firstLine="0"/>
        <w:rPr>
          <w:color w:val="222222"/>
          <w:szCs w:val="24"/>
        </w:rPr>
      </w:pPr>
      <w:hyperlink r:id="rId5" w:history="1">
        <w:r w:rsidRPr="007353DF">
          <w:rPr>
            <w:rStyle w:val="a3"/>
            <w:szCs w:val="24"/>
          </w:rPr>
          <w:t>https://docs.google.com/forms/d/1GLrJSbwzs76SNklmZf2o7Jz5oIFM0ZlyZrapyLwjm5M/edit?usp=sharing</w:t>
        </w:r>
      </w:hyperlink>
    </w:p>
    <w:p w:rsidR="00C10A61" w:rsidRDefault="00C10A61" w:rsidP="003A2CDE">
      <w:pPr>
        <w:tabs>
          <w:tab w:val="left" w:pos="2694"/>
        </w:tabs>
        <w:ind w:left="709" w:hanging="709"/>
        <w:rPr>
          <w:i/>
          <w:szCs w:val="24"/>
          <w:lang w:eastAsia="ar-SA"/>
        </w:rPr>
      </w:pPr>
    </w:p>
    <w:p w:rsidR="007353DF" w:rsidRPr="007353DF" w:rsidRDefault="00303EDC" w:rsidP="007353DF">
      <w:pPr>
        <w:ind w:left="709" w:hanging="709"/>
        <w:rPr>
          <w:szCs w:val="24"/>
          <w:lang w:eastAsia="ar-SA"/>
        </w:rPr>
      </w:pPr>
      <w:r w:rsidRPr="00303EDC">
        <w:rPr>
          <w:i/>
          <w:szCs w:val="24"/>
          <w:lang w:eastAsia="ar-SA"/>
        </w:rPr>
        <w:t>Условия участия</w:t>
      </w:r>
      <w:r>
        <w:rPr>
          <w:i/>
          <w:szCs w:val="24"/>
          <w:lang w:eastAsia="ar-SA"/>
        </w:rPr>
        <w:t xml:space="preserve"> </w:t>
      </w:r>
      <w:r w:rsidRPr="00303EDC">
        <w:rPr>
          <w:i/>
          <w:szCs w:val="24"/>
          <w:lang w:eastAsia="ar-SA"/>
        </w:rPr>
        <w:t>(включая условия подключения дистанционно)</w:t>
      </w:r>
      <w:r>
        <w:rPr>
          <w:i/>
          <w:szCs w:val="24"/>
          <w:lang w:eastAsia="ar-SA"/>
        </w:rPr>
        <w:t xml:space="preserve">: </w:t>
      </w:r>
      <w:r w:rsidRPr="00303EDC">
        <w:rPr>
          <w:szCs w:val="24"/>
          <w:lang w:eastAsia="ar-SA"/>
        </w:rPr>
        <w:t>участие бесплатное</w:t>
      </w:r>
      <w:r>
        <w:rPr>
          <w:szCs w:val="24"/>
          <w:lang w:eastAsia="ar-SA"/>
        </w:rPr>
        <w:t xml:space="preserve">, </w:t>
      </w:r>
      <w:r w:rsidR="007353DF" w:rsidRPr="007353DF">
        <w:rPr>
          <w:szCs w:val="24"/>
          <w:lang w:eastAsia="ar-SA"/>
        </w:rPr>
        <w:t>на специальной Интернет-платформе:</w:t>
      </w:r>
      <w:r w:rsidR="007353DF">
        <w:rPr>
          <w:szCs w:val="24"/>
          <w:lang w:eastAsia="ar-SA"/>
        </w:rPr>
        <w:t xml:space="preserve"> </w:t>
      </w:r>
      <w:hyperlink r:id="rId6" w:tgtFrame="_blank" w:history="1">
        <w:r w:rsidR="007353DF" w:rsidRPr="007353DF">
          <w:rPr>
            <w:rStyle w:val="a3"/>
            <w:color w:val="1155CC"/>
            <w:szCs w:val="24"/>
            <w:shd w:val="clear" w:color="auto" w:fill="FFFFFF"/>
          </w:rPr>
          <w:t>https://go.mywebinar.com/sjhq-kejq-htcd-bhqp</w:t>
        </w:r>
      </w:hyperlink>
    </w:p>
    <w:p w:rsidR="00C10A61" w:rsidRDefault="00C10A61" w:rsidP="00617A7B">
      <w:pPr>
        <w:tabs>
          <w:tab w:val="left" w:pos="3402"/>
        </w:tabs>
        <w:ind w:left="709" w:hanging="709"/>
        <w:rPr>
          <w:i/>
          <w:iCs/>
          <w:szCs w:val="24"/>
        </w:rPr>
      </w:pPr>
    </w:p>
    <w:p w:rsidR="009C5D8E" w:rsidRDefault="00B740A1" w:rsidP="00AA6D6B">
      <w:pPr>
        <w:suppressAutoHyphens/>
        <w:snapToGrid w:val="0"/>
        <w:ind w:firstLine="0"/>
        <w:rPr>
          <w:i/>
          <w:iCs/>
          <w:szCs w:val="24"/>
        </w:rPr>
      </w:pPr>
      <w:r w:rsidRPr="005C0E8C">
        <w:rPr>
          <w:i/>
          <w:iCs/>
          <w:szCs w:val="24"/>
        </w:rPr>
        <w:t>Целевая аудитория:</w:t>
      </w:r>
    </w:p>
    <w:p w:rsidR="009C5D8E" w:rsidRDefault="009C5D8E" w:rsidP="0004164B">
      <w:pPr>
        <w:pStyle w:val="a5"/>
        <w:numPr>
          <w:ilvl w:val="0"/>
          <w:numId w:val="2"/>
        </w:numPr>
        <w:tabs>
          <w:tab w:val="left" w:pos="3402"/>
        </w:tabs>
        <w:ind w:left="709" w:hanging="567"/>
        <w:rPr>
          <w:szCs w:val="24"/>
        </w:rPr>
      </w:pPr>
      <w:bookmarkStart w:id="0" w:name="_Hlk57195246"/>
      <w:r w:rsidRPr="00CD3B7E">
        <w:rPr>
          <w:szCs w:val="24"/>
          <w:lang w:eastAsia="ar-SA"/>
        </w:rPr>
        <w:t>представители Государственного заказчика</w:t>
      </w:r>
      <w:r>
        <w:rPr>
          <w:szCs w:val="24"/>
          <w:lang w:eastAsia="ar-SA"/>
        </w:rPr>
        <w:t>;</w:t>
      </w:r>
    </w:p>
    <w:p w:rsidR="00B1312E" w:rsidRDefault="00B1312E" w:rsidP="0004164B">
      <w:pPr>
        <w:pStyle w:val="a5"/>
        <w:numPr>
          <w:ilvl w:val="0"/>
          <w:numId w:val="2"/>
        </w:numPr>
        <w:tabs>
          <w:tab w:val="left" w:pos="3402"/>
        </w:tabs>
        <w:ind w:left="709" w:hanging="567"/>
        <w:rPr>
          <w:szCs w:val="24"/>
        </w:rPr>
      </w:pPr>
      <w:r w:rsidRPr="00CD3B7E">
        <w:rPr>
          <w:szCs w:val="24"/>
        </w:rPr>
        <w:t>представители органов исполнительной власти субъектов Росс</w:t>
      </w:r>
      <w:r w:rsidR="004338D1">
        <w:rPr>
          <w:szCs w:val="24"/>
        </w:rPr>
        <w:t>ийской Федерации, осуществляющих</w:t>
      </w:r>
      <w:r w:rsidRPr="00CD3B7E">
        <w:rPr>
          <w:szCs w:val="24"/>
        </w:rPr>
        <w:t xml:space="preserve"> государственное управл</w:t>
      </w:r>
      <w:r>
        <w:rPr>
          <w:szCs w:val="24"/>
        </w:rPr>
        <w:t>ение в сфере образования;</w:t>
      </w:r>
    </w:p>
    <w:p w:rsidR="00B1312E" w:rsidRDefault="00193B0F" w:rsidP="0004164B">
      <w:pPr>
        <w:pStyle w:val="a5"/>
        <w:numPr>
          <w:ilvl w:val="0"/>
          <w:numId w:val="2"/>
        </w:numPr>
        <w:tabs>
          <w:tab w:val="left" w:pos="3402"/>
        </w:tabs>
        <w:ind w:left="709" w:hanging="567"/>
        <w:rPr>
          <w:szCs w:val="24"/>
        </w:rPr>
      </w:pPr>
      <w:r>
        <w:rPr>
          <w:szCs w:val="24"/>
        </w:rPr>
        <w:t>специалисты</w:t>
      </w:r>
      <w:r w:rsidR="00B1312E" w:rsidRPr="00CD3B7E">
        <w:rPr>
          <w:szCs w:val="24"/>
        </w:rPr>
        <w:t xml:space="preserve"> органов местного самоуправления</w:t>
      </w:r>
      <w:r w:rsidR="00B1312E">
        <w:rPr>
          <w:szCs w:val="24"/>
        </w:rPr>
        <w:t>;</w:t>
      </w:r>
    </w:p>
    <w:p w:rsidR="009C5D8E" w:rsidRDefault="009C5D8E" w:rsidP="0004164B">
      <w:pPr>
        <w:pStyle w:val="a5"/>
        <w:numPr>
          <w:ilvl w:val="0"/>
          <w:numId w:val="2"/>
        </w:numPr>
        <w:tabs>
          <w:tab w:val="left" w:pos="3402"/>
        </w:tabs>
        <w:ind w:left="709" w:hanging="567"/>
        <w:rPr>
          <w:szCs w:val="24"/>
        </w:rPr>
      </w:pPr>
      <w:r>
        <w:rPr>
          <w:szCs w:val="24"/>
          <w:lang w:eastAsia="ar-SA"/>
        </w:rPr>
        <w:t>специалисты</w:t>
      </w:r>
      <w:r w:rsidRPr="00CD3B7E">
        <w:rPr>
          <w:szCs w:val="24"/>
          <w:lang w:eastAsia="ar-SA"/>
        </w:rPr>
        <w:t xml:space="preserve"> образовательных организаций дополнительного профессионального образования</w:t>
      </w:r>
      <w:r>
        <w:rPr>
          <w:szCs w:val="24"/>
          <w:lang w:eastAsia="ar-SA"/>
        </w:rPr>
        <w:t>;</w:t>
      </w:r>
      <w:r w:rsidRPr="00CD3B7E">
        <w:rPr>
          <w:szCs w:val="24"/>
        </w:rPr>
        <w:t xml:space="preserve"> </w:t>
      </w:r>
    </w:p>
    <w:p w:rsidR="003B2BBA" w:rsidRDefault="00B1312E" w:rsidP="0004164B">
      <w:pPr>
        <w:pStyle w:val="a5"/>
        <w:numPr>
          <w:ilvl w:val="0"/>
          <w:numId w:val="2"/>
        </w:numPr>
        <w:tabs>
          <w:tab w:val="left" w:pos="3402"/>
        </w:tabs>
        <w:ind w:left="709" w:hanging="567"/>
        <w:rPr>
          <w:szCs w:val="24"/>
        </w:rPr>
      </w:pPr>
      <w:r>
        <w:rPr>
          <w:szCs w:val="24"/>
        </w:rPr>
        <w:t>руководители и педагогические работники</w:t>
      </w:r>
      <w:r w:rsidRPr="00CD3B7E">
        <w:rPr>
          <w:szCs w:val="24"/>
        </w:rPr>
        <w:t xml:space="preserve"> общеобразовательных организаций</w:t>
      </w:r>
      <w:r w:rsidR="009C5D8E">
        <w:rPr>
          <w:szCs w:val="24"/>
        </w:rPr>
        <w:t>;</w:t>
      </w:r>
    </w:p>
    <w:p w:rsidR="009C5D8E" w:rsidRPr="009C5D8E" w:rsidRDefault="009C5D8E" w:rsidP="009C5D8E">
      <w:pPr>
        <w:pStyle w:val="a5"/>
        <w:numPr>
          <w:ilvl w:val="0"/>
          <w:numId w:val="2"/>
        </w:numPr>
        <w:suppressAutoHyphens/>
        <w:snapToGrid w:val="0"/>
        <w:ind w:hanging="578"/>
        <w:rPr>
          <w:szCs w:val="24"/>
          <w:lang w:eastAsia="ar-SA"/>
        </w:rPr>
      </w:pPr>
      <w:r w:rsidRPr="009C5D8E">
        <w:rPr>
          <w:szCs w:val="24"/>
          <w:lang w:eastAsia="ar-SA"/>
        </w:rPr>
        <w:t xml:space="preserve">тьюторы из числа прошедших обучение в рамках </w:t>
      </w:r>
      <w:r w:rsidR="00974DBF" w:rsidRPr="00CD3B7E">
        <w:rPr>
          <w:szCs w:val="24"/>
        </w:rPr>
        <w:t xml:space="preserve">повышения квалификации тьюторов в субъектах Российской Федерации по вопросам обновления технологий и содержания обучения </w:t>
      </w:r>
      <w:r w:rsidR="00974DBF">
        <w:rPr>
          <w:szCs w:val="24"/>
          <w:lang w:eastAsia="ar-SA"/>
        </w:rPr>
        <w:t>работ.</w:t>
      </w:r>
      <w:r w:rsidRPr="009C5D8E">
        <w:rPr>
          <w:szCs w:val="24"/>
          <w:lang w:eastAsia="ar-SA"/>
        </w:rPr>
        <w:t xml:space="preserve"> </w:t>
      </w:r>
    </w:p>
    <w:bookmarkEnd w:id="0"/>
    <w:p w:rsidR="00C03B5A" w:rsidRDefault="00C03B5A" w:rsidP="003B2BBA">
      <w:pPr>
        <w:tabs>
          <w:tab w:val="left" w:pos="3402"/>
        </w:tabs>
        <w:ind w:firstLine="0"/>
        <w:rPr>
          <w:i/>
          <w:iCs/>
          <w:szCs w:val="24"/>
        </w:rPr>
      </w:pPr>
    </w:p>
    <w:p w:rsidR="003B2BBA" w:rsidRDefault="00B740A1" w:rsidP="003B2BBA">
      <w:pPr>
        <w:tabs>
          <w:tab w:val="left" w:pos="3402"/>
        </w:tabs>
        <w:ind w:firstLine="0"/>
        <w:rPr>
          <w:i/>
          <w:iCs/>
          <w:szCs w:val="24"/>
        </w:rPr>
      </w:pPr>
      <w:r>
        <w:rPr>
          <w:i/>
          <w:iCs/>
          <w:szCs w:val="24"/>
        </w:rPr>
        <w:t>Контактные данные организатора</w:t>
      </w:r>
      <w:r w:rsidR="003B2BBA">
        <w:rPr>
          <w:i/>
          <w:iCs/>
          <w:szCs w:val="24"/>
        </w:rPr>
        <w:t xml:space="preserve">: </w:t>
      </w:r>
    </w:p>
    <w:p w:rsidR="00C32C67" w:rsidRDefault="003B2BBA" w:rsidP="003B2BBA">
      <w:pPr>
        <w:shd w:val="clear" w:color="auto" w:fill="FFFFFF"/>
        <w:adjustRightInd/>
        <w:textAlignment w:val="auto"/>
        <w:rPr>
          <w:szCs w:val="24"/>
        </w:rPr>
      </w:pPr>
      <w:r>
        <w:rPr>
          <w:szCs w:val="24"/>
        </w:rPr>
        <w:t>АНО ГРП «</w:t>
      </w:r>
      <w:proofErr w:type="spellStart"/>
      <w:r>
        <w:rPr>
          <w:szCs w:val="24"/>
        </w:rPr>
        <w:t>Информэкспертиза</w:t>
      </w:r>
      <w:proofErr w:type="spellEnd"/>
      <w:r>
        <w:rPr>
          <w:szCs w:val="24"/>
        </w:rPr>
        <w:t xml:space="preserve">», тел. 8(800) 600-49-35, </w:t>
      </w:r>
    </w:p>
    <w:p w:rsidR="00AA6D6B" w:rsidRDefault="003B2BBA" w:rsidP="005F464B">
      <w:pPr>
        <w:shd w:val="clear" w:color="auto" w:fill="FFFFFF"/>
        <w:adjustRightInd/>
        <w:textAlignment w:val="auto"/>
        <w:rPr>
          <w:szCs w:val="24"/>
        </w:rPr>
      </w:pPr>
      <w:r>
        <w:rPr>
          <w:szCs w:val="24"/>
        </w:rPr>
        <w:t xml:space="preserve">эл. почта: </w:t>
      </w:r>
      <w:hyperlink r:id="rId7" w:history="1">
        <w:r w:rsidRPr="00410A77">
          <w:rPr>
            <w:rStyle w:val="a3"/>
            <w:szCs w:val="24"/>
          </w:rPr>
          <w:t>n.eliseeva@infoexp.ru</w:t>
        </w:r>
      </w:hyperlink>
      <w:r>
        <w:rPr>
          <w:szCs w:val="24"/>
        </w:rPr>
        <w:t xml:space="preserve"> </w:t>
      </w:r>
      <w:r w:rsidR="00D303C7">
        <w:rPr>
          <w:szCs w:val="24"/>
        </w:rPr>
        <w:t>(</w:t>
      </w:r>
      <w:r>
        <w:rPr>
          <w:szCs w:val="24"/>
        </w:rPr>
        <w:t>Елисеева Наталья Евгеньевна</w:t>
      </w:r>
      <w:r w:rsidR="00D303C7">
        <w:rPr>
          <w:szCs w:val="24"/>
        </w:rPr>
        <w:t>).</w:t>
      </w:r>
    </w:p>
    <w:p w:rsidR="00E005C4" w:rsidRDefault="00E005C4" w:rsidP="003B2BBA">
      <w:pPr>
        <w:tabs>
          <w:tab w:val="left" w:pos="3402"/>
        </w:tabs>
        <w:ind w:firstLine="0"/>
        <w:jc w:val="center"/>
        <w:rPr>
          <w:b/>
          <w:bCs/>
          <w:szCs w:val="24"/>
        </w:rPr>
      </w:pPr>
    </w:p>
    <w:p w:rsidR="00357C08" w:rsidRDefault="00357C08">
      <w:pPr>
        <w:adjustRightInd/>
        <w:spacing w:after="160" w:line="259" w:lineRule="auto"/>
        <w:ind w:firstLine="0"/>
        <w:jc w:val="left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B740A1" w:rsidRDefault="009C5D8E" w:rsidP="003B2BBA">
      <w:pPr>
        <w:tabs>
          <w:tab w:val="left" w:pos="3402"/>
        </w:tabs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Регламент проведения Всероссийского семинара</w:t>
      </w:r>
    </w:p>
    <w:p w:rsidR="00C03B5A" w:rsidRDefault="00C03B5A" w:rsidP="003B2BBA">
      <w:pPr>
        <w:tabs>
          <w:tab w:val="left" w:pos="3402"/>
        </w:tabs>
        <w:ind w:firstLine="0"/>
        <w:jc w:val="center"/>
        <w:rPr>
          <w:b/>
          <w:bCs/>
          <w:szCs w:val="24"/>
        </w:rPr>
      </w:pPr>
    </w:p>
    <w:p w:rsidR="00DB6B81" w:rsidRPr="00855FAE" w:rsidRDefault="008F7ADF" w:rsidP="007353DF">
      <w:pPr>
        <w:tabs>
          <w:tab w:val="left" w:pos="3402"/>
        </w:tabs>
        <w:spacing w:after="120"/>
        <w:ind w:firstLine="284"/>
        <w:rPr>
          <w:i/>
          <w:iCs/>
          <w:szCs w:val="24"/>
        </w:rPr>
      </w:pPr>
      <w:r>
        <w:rPr>
          <w:i/>
          <w:iCs/>
          <w:szCs w:val="24"/>
        </w:rPr>
        <w:t xml:space="preserve">Дата проведения: </w:t>
      </w:r>
      <w:r w:rsidRPr="008F7ADF">
        <w:rPr>
          <w:i/>
          <w:iCs/>
          <w:szCs w:val="24"/>
        </w:rPr>
        <w:t>«</w:t>
      </w:r>
      <w:r w:rsidR="009C5D8E">
        <w:rPr>
          <w:i/>
          <w:iCs/>
          <w:szCs w:val="24"/>
        </w:rPr>
        <w:t>09</w:t>
      </w:r>
      <w:r w:rsidRPr="008F7ADF">
        <w:rPr>
          <w:i/>
          <w:iCs/>
          <w:szCs w:val="24"/>
        </w:rPr>
        <w:t xml:space="preserve">» </w:t>
      </w:r>
      <w:r w:rsidR="009C5D8E">
        <w:rPr>
          <w:i/>
          <w:iCs/>
          <w:szCs w:val="24"/>
        </w:rPr>
        <w:t>декабря</w:t>
      </w:r>
      <w:r w:rsidRPr="008F7ADF">
        <w:rPr>
          <w:i/>
          <w:iCs/>
          <w:szCs w:val="24"/>
        </w:rPr>
        <w:t xml:space="preserve"> 2020 г.</w:t>
      </w:r>
      <w:r w:rsidR="00DB6B81" w:rsidRPr="00855FAE">
        <w:rPr>
          <w:color w:val="000000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825"/>
      </w:tblGrid>
      <w:tr w:rsidR="005716D2" w:rsidRPr="00FF0B15" w:rsidTr="0004164B">
        <w:tc>
          <w:tcPr>
            <w:tcW w:w="1418" w:type="dxa"/>
          </w:tcPr>
          <w:p w:rsidR="005716D2" w:rsidRPr="00FF0B15" w:rsidRDefault="005716D2" w:rsidP="00C03B5A">
            <w:pPr>
              <w:tabs>
                <w:tab w:val="left" w:pos="3402"/>
              </w:tabs>
              <w:spacing w:before="120"/>
              <w:ind w:firstLine="0"/>
              <w:jc w:val="center"/>
              <w:rPr>
                <w:b/>
                <w:szCs w:val="24"/>
              </w:rPr>
            </w:pPr>
            <w:r w:rsidRPr="00FF0B15">
              <w:rPr>
                <w:b/>
                <w:szCs w:val="24"/>
              </w:rPr>
              <w:t xml:space="preserve">Время </w:t>
            </w:r>
          </w:p>
        </w:tc>
        <w:tc>
          <w:tcPr>
            <w:tcW w:w="7825" w:type="dxa"/>
          </w:tcPr>
          <w:p w:rsidR="005716D2" w:rsidRPr="00FF0B15" w:rsidRDefault="00AA6D6B" w:rsidP="00C03B5A">
            <w:pPr>
              <w:tabs>
                <w:tab w:val="left" w:pos="3402"/>
              </w:tabs>
              <w:spacing w:before="1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FF0B15">
              <w:rPr>
                <w:b/>
                <w:szCs w:val="24"/>
              </w:rPr>
              <w:t>еречень обсуждаемых вопросов</w:t>
            </w:r>
            <w:r>
              <w:rPr>
                <w:b/>
                <w:szCs w:val="24"/>
              </w:rPr>
              <w:t xml:space="preserve">, темы докладов, </w:t>
            </w:r>
            <w:r w:rsidR="00FF0B15" w:rsidRPr="00FF0B15">
              <w:rPr>
                <w:b/>
                <w:szCs w:val="24"/>
              </w:rPr>
              <w:t>/</w:t>
            </w:r>
            <w:r w:rsidR="00B1312E" w:rsidRPr="00FF0B15">
              <w:rPr>
                <w:b/>
                <w:szCs w:val="24"/>
              </w:rPr>
              <w:t xml:space="preserve"> информация о докладчиках</w:t>
            </w:r>
          </w:p>
        </w:tc>
      </w:tr>
      <w:tr w:rsidR="005716D2" w:rsidRPr="00FF0B15" w:rsidTr="0004164B">
        <w:tc>
          <w:tcPr>
            <w:tcW w:w="1418" w:type="dxa"/>
          </w:tcPr>
          <w:p w:rsidR="005716D2" w:rsidRPr="00FF0B15" w:rsidRDefault="00DB6B81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716D2" w:rsidRPr="00FF0B15">
              <w:rPr>
                <w:szCs w:val="24"/>
              </w:rPr>
              <w:t>.00-1</w:t>
            </w:r>
            <w:r>
              <w:rPr>
                <w:szCs w:val="24"/>
              </w:rPr>
              <w:t>0</w:t>
            </w:r>
            <w:r w:rsidR="005716D2" w:rsidRPr="00FF0B15">
              <w:rPr>
                <w:szCs w:val="24"/>
              </w:rPr>
              <w:t>.1</w:t>
            </w:r>
            <w:r>
              <w:rPr>
                <w:szCs w:val="24"/>
              </w:rPr>
              <w:t>5</w:t>
            </w:r>
          </w:p>
        </w:tc>
        <w:tc>
          <w:tcPr>
            <w:tcW w:w="7825" w:type="dxa"/>
          </w:tcPr>
          <w:p w:rsidR="005716D2" w:rsidRPr="00D45522" w:rsidRDefault="005716D2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D45522">
              <w:rPr>
                <w:szCs w:val="24"/>
              </w:rPr>
              <w:t>Открыт</w:t>
            </w:r>
            <w:bookmarkStart w:id="1" w:name="_GoBack"/>
            <w:bookmarkEnd w:id="1"/>
            <w:r w:rsidRPr="00D45522">
              <w:rPr>
                <w:szCs w:val="24"/>
              </w:rPr>
              <w:t xml:space="preserve">ие </w:t>
            </w:r>
            <w:r w:rsidR="00DB6B81" w:rsidRPr="00D45522">
              <w:rPr>
                <w:szCs w:val="24"/>
              </w:rPr>
              <w:t>семинара</w:t>
            </w:r>
            <w:r w:rsidRPr="00D45522">
              <w:rPr>
                <w:szCs w:val="24"/>
              </w:rPr>
              <w:t>, обозначе</w:t>
            </w:r>
            <w:r w:rsidR="00DB6B81" w:rsidRPr="00D45522">
              <w:rPr>
                <w:szCs w:val="24"/>
              </w:rPr>
              <w:t xml:space="preserve">ние его задач и хода проведения, </w:t>
            </w:r>
          </w:p>
          <w:p w:rsidR="00D43BEE" w:rsidRPr="00D45522" w:rsidRDefault="00D43BEE" w:rsidP="00C03B5A">
            <w:pPr>
              <w:tabs>
                <w:tab w:val="left" w:pos="3402"/>
              </w:tabs>
              <w:ind w:firstLine="0"/>
              <w:rPr>
                <w:i/>
                <w:iCs/>
                <w:szCs w:val="24"/>
              </w:rPr>
            </w:pPr>
            <w:r w:rsidRPr="00D45522">
              <w:rPr>
                <w:i/>
                <w:iCs/>
                <w:szCs w:val="24"/>
              </w:rPr>
              <w:t xml:space="preserve">Бобров Александр Евгеньевич, </w:t>
            </w:r>
            <w:r w:rsidR="00FF0B15" w:rsidRPr="00D45522">
              <w:rPr>
                <w:i/>
                <w:iCs/>
                <w:szCs w:val="24"/>
              </w:rPr>
              <w:t>г</w:t>
            </w:r>
            <w:r w:rsidRPr="00D45522">
              <w:rPr>
                <w:i/>
                <w:iCs/>
                <w:szCs w:val="24"/>
              </w:rPr>
              <w:t>енеральный директор АНО ГРП «</w:t>
            </w:r>
            <w:proofErr w:type="spellStart"/>
            <w:r w:rsidRPr="00D45522">
              <w:rPr>
                <w:i/>
                <w:iCs/>
                <w:szCs w:val="24"/>
              </w:rPr>
              <w:t>Информэкспертиза</w:t>
            </w:r>
            <w:proofErr w:type="spellEnd"/>
            <w:r w:rsidRPr="00D45522">
              <w:rPr>
                <w:i/>
                <w:iCs/>
                <w:szCs w:val="24"/>
              </w:rPr>
              <w:t>»</w:t>
            </w:r>
          </w:p>
        </w:tc>
      </w:tr>
      <w:tr w:rsidR="001D64A0" w:rsidRPr="00FF0B15" w:rsidTr="00AA6D6B">
        <w:trPr>
          <w:trHeight w:val="1299"/>
        </w:trPr>
        <w:tc>
          <w:tcPr>
            <w:tcW w:w="1418" w:type="dxa"/>
          </w:tcPr>
          <w:p w:rsidR="001D64A0" w:rsidRPr="00FF0B15" w:rsidRDefault="001D64A0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FF0B15">
              <w:rPr>
                <w:szCs w:val="24"/>
              </w:rPr>
              <w:t>1</w:t>
            </w:r>
            <w:r w:rsidR="00DB6B81">
              <w:rPr>
                <w:szCs w:val="24"/>
              </w:rPr>
              <w:t>0.15-10</w:t>
            </w:r>
            <w:r w:rsidRPr="00FF0B15">
              <w:rPr>
                <w:szCs w:val="24"/>
              </w:rPr>
              <w:t>.</w:t>
            </w:r>
            <w:r w:rsidR="00DB6B81">
              <w:rPr>
                <w:szCs w:val="24"/>
              </w:rPr>
              <w:t>35</w:t>
            </w:r>
          </w:p>
        </w:tc>
        <w:tc>
          <w:tcPr>
            <w:tcW w:w="7825" w:type="dxa"/>
          </w:tcPr>
          <w:p w:rsidR="00DB6B81" w:rsidRPr="00D45522" w:rsidRDefault="00DB6B81" w:rsidP="00C03B5A">
            <w:pPr>
              <w:ind w:firstLine="0"/>
              <w:rPr>
                <w:szCs w:val="24"/>
              </w:rPr>
            </w:pPr>
            <w:r w:rsidRPr="00D45522">
              <w:rPr>
                <w:szCs w:val="24"/>
              </w:rPr>
              <w:t xml:space="preserve">Основные направления государственной политики в части обновления и содержания общего </w:t>
            </w:r>
            <w:r w:rsidR="00D45522">
              <w:rPr>
                <w:szCs w:val="24"/>
              </w:rPr>
              <w:t>образования</w:t>
            </w:r>
          </w:p>
          <w:p w:rsidR="001D64A0" w:rsidRPr="00D45522" w:rsidRDefault="00DB6B81" w:rsidP="00C03B5A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i/>
                <w:sz w:val="24"/>
                <w:szCs w:val="24"/>
              </w:rPr>
            </w:pPr>
            <w:r w:rsidRPr="00D45522">
              <w:rPr>
                <w:b w:val="0"/>
                <w:i/>
                <w:sz w:val="24"/>
                <w:szCs w:val="24"/>
              </w:rPr>
              <w:t xml:space="preserve">Метелкин Дмитрий Александрович, Заместитель директора департамента </w:t>
            </w:r>
            <w:r w:rsidRPr="00D45522">
              <w:rPr>
                <w:b w:val="0"/>
                <w:bCs w:val="0"/>
                <w:i/>
                <w:sz w:val="24"/>
                <w:szCs w:val="24"/>
              </w:rPr>
              <w:t>цифровой трансформации и больших данных</w:t>
            </w:r>
          </w:p>
        </w:tc>
      </w:tr>
      <w:tr w:rsidR="001D64A0" w:rsidRPr="00FF0B15" w:rsidTr="0004164B">
        <w:tc>
          <w:tcPr>
            <w:tcW w:w="1418" w:type="dxa"/>
          </w:tcPr>
          <w:p w:rsidR="001D64A0" w:rsidRPr="00FF0B15" w:rsidRDefault="004F1E8C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D64A0" w:rsidRPr="00FF0B15">
              <w:rPr>
                <w:szCs w:val="24"/>
              </w:rPr>
              <w:t>.</w:t>
            </w:r>
            <w:r>
              <w:rPr>
                <w:szCs w:val="24"/>
              </w:rPr>
              <w:t>35</w:t>
            </w:r>
            <w:r w:rsidR="001D64A0" w:rsidRPr="00FF0B15">
              <w:rPr>
                <w:szCs w:val="24"/>
              </w:rPr>
              <w:t>-1</w:t>
            </w:r>
            <w:r>
              <w:rPr>
                <w:szCs w:val="24"/>
              </w:rPr>
              <w:t>1</w:t>
            </w:r>
            <w:r w:rsidR="00A22B0E" w:rsidRPr="00FF0B15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</w:p>
        </w:tc>
        <w:tc>
          <w:tcPr>
            <w:tcW w:w="7825" w:type="dxa"/>
          </w:tcPr>
          <w:p w:rsidR="00DB6B81" w:rsidRPr="00D45522" w:rsidRDefault="00DB6B81" w:rsidP="00C03B5A">
            <w:pPr>
              <w:pStyle w:val="3"/>
              <w:spacing w:line="360" w:lineRule="auto"/>
              <w:rPr>
                <w:color w:val="auto"/>
                <w:sz w:val="24"/>
                <w:szCs w:val="24"/>
                <w:lang w:eastAsia="ar-SA"/>
              </w:rPr>
            </w:pPr>
            <w:r w:rsidRPr="00D45522">
              <w:rPr>
                <w:color w:val="auto"/>
                <w:sz w:val="24"/>
                <w:szCs w:val="24"/>
                <w:lang w:eastAsia="ar-SA"/>
              </w:rPr>
              <w:t>Итоги реализации в 2020 году мероприятий государственных программ субъектов Российской Федерации</w:t>
            </w:r>
            <w:r w:rsidRPr="00D45522">
              <w:rPr>
                <w:bCs/>
                <w:color w:val="auto"/>
                <w:sz w:val="24"/>
                <w:szCs w:val="24"/>
              </w:rPr>
              <w:t xml:space="preserve"> по обновлению технологий и содержания обучения в соответствии с новыми федеральными государственными образовательными стандартами и концепциями преподавания учебных предметов (предметных областей)</w:t>
            </w:r>
          </w:p>
          <w:p w:rsidR="0004164B" w:rsidRPr="00D45522" w:rsidRDefault="00DB6B81" w:rsidP="00C03B5A">
            <w:pPr>
              <w:pStyle w:val="3"/>
              <w:spacing w:line="360" w:lineRule="auto"/>
              <w:rPr>
                <w:i/>
                <w:iCs/>
                <w:color w:val="auto"/>
                <w:sz w:val="24"/>
                <w:szCs w:val="24"/>
              </w:rPr>
            </w:pPr>
            <w:r w:rsidRPr="00D45522">
              <w:rPr>
                <w:i/>
                <w:iCs/>
                <w:color w:val="auto"/>
                <w:sz w:val="24"/>
                <w:szCs w:val="24"/>
              </w:rPr>
              <w:t>Бобров Александр Евгеньевич, генеральный директор АНО ГРП «</w:t>
            </w:r>
            <w:proofErr w:type="spellStart"/>
            <w:r w:rsidRPr="00D45522">
              <w:rPr>
                <w:i/>
                <w:iCs/>
                <w:color w:val="auto"/>
                <w:sz w:val="24"/>
                <w:szCs w:val="24"/>
              </w:rPr>
              <w:t>Информэкспертиза</w:t>
            </w:r>
            <w:proofErr w:type="spellEnd"/>
            <w:r w:rsidRPr="00D45522">
              <w:rPr>
                <w:i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1D64A0" w:rsidRPr="00FF0B15" w:rsidTr="0004164B">
        <w:tc>
          <w:tcPr>
            <w:tcW w:w="1418" w:type="dxa"/>
          </w:tcPr>
          <w:p w:rsidR="001D64A0" w:rsidRPr="00FF0B15" w:rsidRDefault="001D64A0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FF0B15">
              <w:rPr>
                <w:szCs w:val="24"/>
              </w:rPr>
              <w:t>1</w:t>
            </w:r>
            <w:r w:rsidR="00A22B0E" w:rsidRPr="00FF0B15">
              <w:rPr>
                <w:szCs w:val="24"/>
              </w:rPr>
              <w:t>1</w:t>
            </w:r>
            <w:r w:rsidRPr="00FF0B15">
              <w:rPr>
                <w:szCs w:val="24"/>
              </w:rPr>
              <w:t>.</w:t>
            </w:r>
            <w:r w:rsidR="004F1E8C">
              <w:rPr>
                <w:szCs w:val="24"/>
              </w:rPr>
              <w:t>0</w:t>
            </w:r>
            <w:r w:rsidR="00A22B0E" w:rsidRPr="00FF0B15">
              <w:rPr>
                <w:szCs w:val="24"/>
              </w:rPr>
              <w:t>5</w:t>
            </w:r>
            <w:r w:rsidR="004F1E8C">
              <w:rPr>
                <w:szCs w:val="24"/>
              </w:rPr>
              <w:t>-11</w:t>
            </w:r>
            <w:r w:rsidRPr="00FF0B15">
              <w:rPr>
                <w:szCs w:val="24"/>
              </w:rPr>
              <w:t>.</w:t>
            </w:r>
            <w:r w:rsidR="00A22B0E" w:rsidRPr="00FF0B15">
              <w:rPr>
                <w:szCs w:val="24"/>
              </w:rPr>
              <w:t>2</w:t>
            </w:r>
            <w:r w:rsidR="003A2CDE">
              <w:rPr>
                <w:szCs w:val="24"/>
              </w:rPr>
              <w:t>0</w:t>
            </w:r>
          </w:p>
        </w:tc>
        <w:tc>
          <w:tcPr>
            <w:tcW w:w="7825" w:type="dxa"/>
          </w:tcPr>
          <w:p w:rsidR="00DB6B81" w:rsidRPr="00D45522" w:rsidRDefault="00DB6B81" w:rsidP="00C03B5A">
            <w:pPr>
              <w:pStyle w:val="3"/>
              <w:spacing w:line="360" w:lineRule="auto"/>
              <w:rPr>
                <w:color w:val="auto"/>
                <w:sz w:val="24"/>
                <w:szCs w:val="24"/>
              </w:rPr>
            </w:pPr>
            <w:r w:rsidRPr="00D45522">
              <w:rPr>
                <w:color w:val="auto"/>
                <w:sz w:val="24"/>
                <w:szCs w:val="24"/>
              </w:rPr>
              <w:t>Внедрение концепций преподавания учебных предметов и предметных областей: основные подходы, динамика и результаты.</w:t>
            </w:r>
          </w:p>
          <w:p w:rsidR="001D64A0" w:rsidRPr="00D45522" w:rsidRDefault="00DB6B81" w:rsidP="00C03B5A">
            <w:pPr>
              <w:pStyle w:val="3"/>
              <w:spacing w:line="360" w:lineRule="auto"/>
              <w:rPr>
                <w:i/>
                <w:iCs/>
                <w:sz w:val="24"/>
                <w:szCs w:val="24"/>
              </w:rPr>
            </w:pPr>
            <w:r w:rsidRPr="00D45522">
              <w:rPr>
                <w:i/>
                <w:iCs/>
                <w:color w:val="auto"/>
                <w:sz w:val="24"/>
                <w:szCs w:val="24"/>
              </w:rPr>
              <w:t>Рослова Лариса Олеговна, заведующая лабораторией математического общего образования и информатизации Федерального государственного бюджетного научного учреждения «Институт стратегии развития образования РАО»</w:t>
            </w:r>
          </w:p>
        </w:tc>
      </w:tr>
      <w:tr w:rsidR="001D64A0" w:rsidRPr="00FF0B15" w:rsidTr="0004164B">
        <w:tc>
          <w:tcPr>
            <w:tcW w:w="1418" w:type="dxa"/>
          </w:tcPr>
          <w:p w:rsidR="001D64A0" w:rsidRPr="00FF0B15" w:rsidRDefault="001D64A0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FF0B15">
              <w:rPr>
                <w:szCs w:val="24"/>
              </w:rPr>
              <w:t>1</w:t>
            </w:r>
            <w:r w:rsidR="003A2CDE">
              <w:rPr>
                <w:szCs w:val="24"/>
              </w:rPr>
              <w:t>1</w:t>
            </w:r>
            <w:r w:rsidRPr="00FF0B15">
              <w:rPr>
                <w:szCs w:val="24"/>
              </w:rPr>
              <w:t>.</w:t>
            </w:r>
            <w:r w:rsidR="003A2CDE">
              <w:rPr>
                <w:szCs w:val="24"/>
              </w:rPr>
              <w:t>20</w:t>
            </w:r>
            <w:r w:rsidRPr="00FF0B15">
              <w:rPr>
                <w:szCs w:val="24"/>
              </w:rPr>
              <w:t>-1</w:t>
            </w:r>
            <w:r w:rsidR="003A2CDE">
              <w:rPr>
                <w:szCs w:val="24"/>
              </w:rPr>
              <w:t>1</w:t>
            </w:r>
            <w:r w:rsidRPr="00FF0B15">
              <w:rPr>
                <w:szCs w:val="24"/>
              </w:rPr>
              <w:t>.</w:t>
            </w:r>
            <w:r w:rsidR="003A2CDE">
              <w:rPr>
                <w:szCs w:val="24"/>
              </w:rPr>
              <w:t>3</w:t>
            </w:r>
            <w:r w:rsidR="00A22B0E" w:rsidRPr="00FF0B15">
              <w:rPr>
                <w:szCs w:val="24"/>
              </w:rPr>
              <w:t>5</w:t>
            </w:r>
          </w:p>
        </w:tc>
        <w:tc>
          <w:tcPr>
            <w:tcW w:w="7825" w:type="dxa"/>
          </w:tcPr>
          <w:p w:rsidR="004F1E8C" w:rsidRPr="00D45522" w:rsidRDefault="00E42A10" w:rsidP="00C03B5A">
            <w:pPr>
              <w:autoSpaceDE w:val="0"/>
              <w:autoSpaceDN w:val="0"/>
              <w:ind w:firstLine="0"/>
              <w:rPr>
                <w:szCs w:val="24"/>
                <w:lang w:eastAsia="en-US"/>
              </w:rPr>
            </w:pPr>
            <w:r w:rsidRPr="00D45522">
              <w:rPr>
                <w:szCs w:val="24"/>
                <w:lang w:eastAsia="en-US"/>
              </w:rPr>
              <w:t xml:space="preserve"> </w:t>
            </w:r>
            <w:r w:rsidR="004F1E8C" w:rsidRPr="00D45522">
              <w:rPr>
                <w:szCs w:val="24"/>
                <w:lang w:eastAsia="en-US"/>
              </w:rPr>
              <w:t xml:space="preserve">Нормативно-правовое, организационно-информационное и научно-методическое сопровождение мероприятий, направленных на модернизацию технологий и содержания обучения в рамках предметных концепций: опыт Республики Мордовия. </w:t>
            </w:r>
          </w:p>
          <w:p w:rsidR="00D53618" w:rsidRDefault="004F1E8C" w:rsidP="00C03B5A">
            <w:pPr>
              <w:autoSpaceDE w:val="0"/>
              <w:autoSpaceDN w:val="0"/>
              <w:ind w:firstLine="0"/>
              <w:textAlignment w:val="auto"/>
              <w:rPr>
                <w:bCs/>
                <w:i/>
                <w:szCs w:val="24"/>
                <w:shd w:val="clear" w:color="auto" w:fill="FFFFFF"/>
              </w:rPr>
            </w:pPr>
            <w:r w:rsidRPr="00D45522">
              <w:rPr>
                <w:i/>
                <w:szCs w:val="24"/>
                <w:lang w:eastAsia="en-US"/>
              </w:rPr>
              <w:t xml:space="preserve">Самсонова Татьяна Васильевна, ректор ГБУ ДПО </w:t>
            </w:r>
            <w:r w:rsidR="00892449" w:rsidRPr="00D45522">
              <w:rPr>
                <w:bCs/>
                <w:i/>
                <w:szCs w:val="24"/>
                <w:shd w:val="clear" w:color="auto" w:fill="FFFFFF"/>
              </w:rPr>
              <w:t xml:space="preserve">Республики Мордовия центр непрерывного повышения профессионального мастерства педагогических работников – Педагог </w:t>
            </w:r>
            <w:proofErr w:type="gramStart"/>
            <w:r w:rsidR="00892449" w:rsidRPr="00D45522">
              <w:rPr>
                <w:bCs/>
                <w:i/>
                <w:szCs w:val="24"/>
                <w:shd w:val="clear" w:color="auto" w:fill="FFFFFF"/>
              </w:rPr>
              <w:t>13.ру</w:t>
            </w:r>
            <w:proofErr w:type="gramEnd"/>
            <w:r w:rsidR="00892449" w:rsidRPr="00D45522">
              <w:rPr>
                <w:bCs/>
                <w:i/>
                <w:szCs w:val="24"/>
                <w:shd w:val="clear" w:color="auto" w:fill="FFFFFF"/>
              </w:rPr>
              <w:t xml:space="preserve"> </w:t>
            </w:r>
          </w:p>
          <w:p w:rsidR="00357C08" w:rsidRPr="00D45522" w:rsidRDefault="00357C08" w:rsidP="00C03B5A">
            <w:pPr>
              <w:autoSpaceDE w:val="0"/>
              <w:autoSpaceDN w:val="0"/>
              <w:ind w:firstLine="0"/>
              <w:textAlignment w:val="auto"/>
              <w:rPr>
                <w:i/>
                <w:iCs/>
                <w:szCs w:val="24"/>
              </w:rPr>
            </w:pP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3A2CD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11.35-11.50</w:t>
            </w:r>
          </w:p>
        </w:tc>
        <w:tc>
          <w:tcPr>
            <w:tcW w:w="7825" w:type="dxa"/>
          </w:tcPr>
          <w:p w:rsidR="004F1E8C" w:rsidRPr="00D45522" w:rsidRDefault="004F1E8C" w:rsidP="00C03B5A">
            <w:pPr>
              <w:ind w:firstLine="0"/>
              <w:rPr>
                <w:szCs w:val="24"/>
              </w:rPr>
            </w:pPr>
            <w:r w:rsidRPr="00D45522">
              <w:rPr>
                <w:szCs w:val="24"/>
              </w:rPr>
              <w:t xml:space="preserve">Опыт </w:t>
            </w:r>
            <w:r w:rsidR="006E478A" w:rsidRPr="00D45522">
              <w:rPr>
                <w:szCs w:val="24"/>
              </w:rPr>
              <w:t xml:space="preserve">и проблемы </w:t>
            </w:r>
            <w:r w:rsidRPr="00D45522">
              <w:rPr>
                <w:szCs w:val="24"/>
              </w:rPr>
              <w:t>модернизации содержания и технологий обучения в системе общего образования Красноярского края</w:t>
            </w:r>
          </w:p>
          <w:p w:rsidR="00C03B5A" w:rsidRPr="00C03B5A" w:rsidRDefault="00E42A10" w:rsidP="00C03B5A">
            <w:pPr>
              <w:ind w:firstLine="0"/>
              <w:rPr>
                <w:i/>
                <w:szCs w:val="24"/>
              </w:rPr>
            </w:pPr>
            <w:r w:rsidRPr="007943F5">
              <w:rPr>
                <w:i/>
                <w:szCs w:val="24"/>
              </w:rPr>
              <w:t xml:space="preserve">Игумнова Лариса Ивановна – проректор </w:t>
            </w:r>
            <w:r w:rsidR="004F1E8C" w:rsidRPr="007943F5">
              <w:rPr>
                <w:i/>
                <w:szCs w:val="24"/>
              </w:rPr>
              <w:t xml:space="preserve">Красноярского краевого института повышения квалификации и профессиональной переподготовки работников образования (КК ИПК) 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3A2CD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11.50-12.05</w:t>
            </w:r>
          </w:p>
        </w:tc>
        <w:tc>
          <w:tcPr>
            <w:tcW w:w="7825" w:type="dxa"/>
          </w:tcPr>
          <w:p w:rsidR="004F1E8C" w:rsidRPr="00D45522" w:rsidRDefault="004F1E8C" w:rsidP="00C03B5A">
            <w:pPr>
              <w:adjustRightInd/>
              <w:ind w:firstLine="0"/>
              <w:textAlignment w:val="auto"/>
              <w:rPr>
                <w:b/>
                <w:bCs/>
                <w:szCs w:val="24"/>
              </w:rPr>
            </w:pPr>
            <w:r w:rsidRPr="00D45522">
              <w:rPr>
                <w:rStyle w:val="aa"/>
                <w:b w:val="0"/>
                <w:szCs w:val="24"/>
              </w:rPr>
              <w:t>Основные принципы формирования современных систем управления качеством образования на регионально</w:t>
            </w:r>
            <w:r w:rsidR="00E42A10" w:rsidRPr="00D45522">
              <w:rPr>
                <w:rStyle w:val="aa"/>
                <w:b w:val="0"/>
                <w:szCs w:val="24"/>
              </w:rPr>
              <w:t>м, муниципальном и уровне школы</w:t>
            </w:r>
            <w:r w:rsidRPr="00D45522">
              <w:rPr>
                <w:b/>
                <w:szCs w:val="24"/>
              </w:rPr>
              <w:t xml:space="preserve"> </w:t>
            </w:r>
          </w:p>
          <w:p w:rsidR="004F1E8C" w:rsidRPr="00D45522" w:rsidRDefault="00E42A10" w:rsidP="00C03B5A">
            <w:pPr>
              <w:pStyle w:val="a5"/>
              <w:adjustRightInd/>
              <w:ind w:left="0" w:firstLine="0"/>
              <w:textAlignment w:val="auto"/>
              <w:rPr>
                <w:bCs/>
                <w:i/>
                <w:szCs w:val="24"/>
              </w:rPr>
            </w:pPr>
            <w:r w:rsidRPr="00D45522">
              <w:rPr>
                <w:i/>
                <w:szCs w:val="24"/>
              </w:rPr>
              <w:t xml:space="preserve">Кашаев </w:t>
            </w:r>
            <w:r w:rsidR="004F1E8C" w:rsidRPr="00D45522">
              <w:rPr>
                <w:i/>
                <w:szCs w:val="24"/>
              </w:rPr>
              <w:t xml:space="preserve">Андрей Анатольевич </w:t>
            </w:r>
            <w:r w:rsidR="004F1E8C" w:rsidRPr="00D45522">
              <w:rPr>
                <w:rStyle w:val="aa"/>
                <w:b w:val="0"/>
                <w:i/>
                <w:szCs w:val="24"/>
              </w:rPr>
              <w:t>Ректор ОГБУ ДПО Рязанский И</w:t>
            </w:r>
            <w:r w:rsidRPr="00D45522">
              <w:rPr>
                <w:rStyle w:val="aa"/>
                <w:b w:val="0"/>
                <w:i/>
                <w:szCs w:val="24"/>
              </w:rPr>
              <w:t>нститут развития образования</w:t>
            </w:r>
            <w:r w:rsidR="004F1E8C" w:rsidRPr="00D45522">
              <w:rPr>
                <w:rStyle w:val="aa"/>
                <w:b w:val="0"/>
                <w:i/>
                <w:szCs w:val="24"/>
              </w:rPr>
              <w:t xml:space="preserve"> 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3A2CD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12.05-12.20</w:t>
            </w:r>
          </w:p>
        </w:tc>
        <w:tc>
          <w:tcPr>
            <w:tcW w:w="7825" w:type="dxa"/>
          </w:tcPr>
          <w:p w:rsidR="00855FAE" w:rsidRPr="00D45522" w:rsidRDefault="004F1E8C" w:rsidP="00C03B5A">
            <w:pPr>
              <w:adjustRightInd/>
              <w:ind w:firstLine="0"/>
              <w:textAlignment w:val="auto"/>
              <w:rPr>
                <w:rStyle w:val="af"/>
                <w:i w:val="0"/>
                <w:color w:val="000000"/>
                <w:szCs w:val="24"/>
                <w:shd w:val="clear" w:color="auto" w:fill="FFFFFF"/>
              </w:rPr>
            </w:pPr>
            <w:r w:rsidRPr="00D45522">
              <w:rPr>
                <w:rStyle w:val="af"/>
                <w:i w:val="0"/>
                <w:color w:val="000000"/>
                <w:szCs w:val="24"/>
                <w:shd w:val="clear" w:color="auto" w:fill="FFFFFF"/>
              </w:rPr>
              <w:t xml:space="preserve">Региональный опыт по реализации мероприятий по модернизации технологий и содержания обучения в соответствии с новым ФГОС и предметными </w:t>
            </w:r>
            <w:r w:rsidR="00855FAE" w:rsidRPr="00D45522">
              <w:rPr>
                <w:rStyle w:val="af"/>
                <w:i w:val="0"/>
                <w:color w:val="000000"/>
                <w:szCs w:val="24"/>
                <w:shd w:val="clear" w:color="auto" w:fill="FFFFFF"/>
              </w:rPr>
              <w:t>концепциями.</w:t>
            </w:r>
          </w:p>
          <w:p w:rsidR="004F1E8C" w:rsidRPr="007943F5" w:rsidRDefault="00855FAE" w:rsidP="00C03B5A">
            <w:pPr>
              <w:adjustRightInd/>
              <w:ind w:firstLine="0"/>
              <w:textAlignment w:val="auto"/>
              <w:rPr>
                <w:szCs w:val="24"/>
                <w:shd w:val="clear" w:color="auto" w:fill="FFFFE0"/>
              </w:rPr>
            </w:pPr>
            <w:r w:rsidRPr="007943F5">
              <w:rPr>
                <w:rStyle w:val="af"/>
                <w:color w:val="000000"/>
                <w:szCs w:val="24"/>
                <w:shd w:val="clear" w:color="auto" w:fill="FFFFFF"/>
              </w:rPr>
              <w:t xml:space="preserve">Юферова Елена Александровна, </w:t>
            </w:r>
            <w:proofErr w:type="spellStart"/>
            <w:r w:rsidRPr="007943F5">
              <w:rPr>
                <w:rStyle w:val="af"/>
                <w:color w:val="000000"/>
                <w:szCs w:val="24"/>
                <w:shd w:val="clear" w:color="auto" w:fill="FFFFFF"/>
              </w:rPr>
              <w:t>и.о</w:t>
            </w:r>
            <w:proofErr w:type="spellEnd"/>
            <w:r w:rsidRPr="007943F5">
              <w:rPr>
                <w:rStyle w:val="af"/>
                <w:color w:val="000000"/>
                <w:szCs w:val="24"/>
                <w:shd w:val="clear" w:color="auto" w:fill="FFFFFF"/>
              </w:rPr>
              <w:t>. директора ГАУ ДПО Ивановской области «Унив</w:t>
            </w:r>
            <w:r w:rsidR="008C505D" w:rsidRPr="007943F5">
              <w:rPr>
                <w:rStyle w:val="af"/>
                <w:color w:val="000000"/>
                <w:szCs w:val="24"/>
                <w:shd w:val="clear" w:color="auto" w:fill="FFFFFF"/>
              </w:rPr>
              <w:t>ерситет непрерывного образования</w:t>
            </w:r>
            <w:r w:rsidRPr="007943F5">
              <w:rPr>
                <w:rStyle w:val="af"/>
                <w:color w:val="000000"/>
                <w:szCs w:val="24"/>
                <w:shd w:val="clear" w:color="auto" w:fill="FFFFFF"/>
              </w:rPr>
              <w:t xml:space="preserve"> и инноваций 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3A2CD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12.20-12.35</w:t>
            </w:r>
          </w:p>
        </w:tc>
        <w:tc>
          <w:tcPr>
            <w:tcW w:w="7825" w:type="dxa"/>
          </w:tcPr>
          <w:p w:rsidR="00855FAE" w:rsidRPr="00D45522" w:rsidRDefault="004F1E8C" w:rsidP="00C03B5A">
            <w:pPr>
              <w:adjustRightInd/>
              <w:ind w:firstLine="0"/>
              <w:textAlignment w:val="auto"/>
              <w:rPr>
                <w:szCs w:val="24"/>
              </w:rPr>
            </w:pPr>
            <w:r w:rsidRPr="00D45522">
              <w:rPr>
                <w:szCs w:val="24"/>
              </w:rPr>
              <w:t>«</w:t>
            </w:r>
            <w:r w:rsidRPr="00D45522">
              <w:rPr>
                <w:bCs/>
                <w:szCs w:val="24"/>
              </w:rPr>
              <w:t>Инновационная инфраструктура региона как условие модернизации технологии и содержания обучения</w:t>
            </w:r>
            <w:r w:rsidRPr="00D45522">
              <w:rPr>
                <w:szCs w:val="24"/>
              </w:rPr>
              <w:t>»</w:t>
            </w:r>
          </w:p>
          <w:p w:rsidR="004F1E8C" w:rsidRPr="00D45522" w:rsidRDefault="00855FAE" w:rsidP="00C03B5A">
            <w:pPr>
              <w:pStyle w:val="a9"/>
              <w:shd w:val="clear" w:color="auto" w:fill="FFFFFF"/>
              <w:spacing w:after="150" w:line="360" w:lineRule="auto"/>
              <w:jc w:val="both"/>
              <w:rPr>
                <w:i/>
                <w:iCs/>
              </w:rPr>
            </w:pPr>
            <w:r w:rsidRPr="00D45522">
              <w:rPr>
                <w:i/>
                <w:iCs/>
              </w:rPr>
              <w:t>Машуков Александр Васильевич, заведующий центром непрерывного повышения профессионального мастерства педагогических работников ГБУ ДПО «Челябинский институт переподготовки и повышения квалификации работников образования»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3A2CD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12.35</w:t>
            </w:r>
            <w:r w:rsidR="00892449">
              <w:rPr>
                <w:szCs w:val="24"/>
              </w:rPr>
              <w:t>-12.50</w:t>
            </w:r>
          </w:p>
        </w:tc>
        <w:tc>
          <w:tcPr>
            <w:tcW w:w="7825" w:type="dxa"/>
          </w:tcPr>
          <w:p w:rsidR="00D45522" w:rsidRDefault="004F1E8C" w:rsidP="00C03B5A">
            <w:pPr>
              <w:adjustRightInd/>
              <w:ind w:firstLine="0"/>
              <w:textAlignment w:val="auto"/>
              <w:rPr>
                <w:szCs w:val="24"/>
              </w:rPr>
            </w:pPr>
            <w:r w:rsidRPr="00D45522">
              <w:rPr>
                <w:szCs w:val="24"/>
              </w:rPr>
              <w:t xml:space="preserve">Роль и возможности цифровых технологий в повышении качества образования </w:t>
            </w:r>
          </w:p>
          <w:p w:rsidR="004F1E8C" w:rsidRPr="00D45522" w:rsidRDefault="004F1E8C" w:rsidP="00C03B5A">
            <w:pPr>
              <w:adjustRightInd/>
              <w:ind w:firstLine="0"/>
              <w:textAlignment w:val="auto"/>
              <w:rPr>
                <w:i/>
                <w:iCs/>
                <w:szCs w:val="24"/>
              </w:rPr>
            </w:pPr>
            <w:r w:rsidRPr="00D45522">
              <w:rPr>
                <w:i/>
                <w:szCs w:val="24"/>
              </w:rPr>
              <w:t>Быков Александр Сергеевич, руководитель центра цифровой трансформации образования ГУ ДПО ИРО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892449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12.50-13.05</w:t>
            </w:r>
          </w:p>
        </w:tc>
        <w:tc>
          <w:tcPr>
            <w:tcW w:w="7825" w:type="dxa"/>
          </w:tcPr>
          <w:p w:rsidR="00855FAE" w:rsidRPr="00D45522" w:rsidRDefault="00855FAE" w:rsidP="00C03B5A">
            <w:pPr>
              <w:ind w:firstLine="0"/>
              <w:rPr>
                <w:szCs w:val="24"/>
              </w:rPr>
            </w:pPr>
            <w:r w:rsidRPr="00D45522">
              <w:rPr>
                <w:szCs w:val="24"/>
              </w:rPr>
              <w:t xml:space="preserve">Управление изменениями в региональной системе образования в связи с реализацией национальных проектов </w:t>
            </w:r>
          </w:p>
          <w:p w:rsidR="004F1E8C" w:rsidRPr="00D45522" w:rsidRDefault="00855FAE" w:rsidP="00C03B5A">
            <w:pPr>
              <w:ind w:firstLine="0"/>
              <w:rPr>
                <w:i/>
                <w:iCs/>
                <w:szCs w:val="24"/>
              </w:rPr>
            </w:pPr>
            <w:r w:rsidRPr="00D45522">
              <w:rPr>
                <w:i/>
                <w:szCs w:val="24"/>
              </w:rPr>
              <w:t>Шляхтина Наталья Владимировна, руководитель центра образовательного менеджмента ГАУ ДПО ЯО ИРО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892449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13.05-13.20</w:t>
            </w:r>
          </w:p>
        </w:tc>
        <w:tc>
          <w:tcPr>
            <w:tcW w:w="7825" w:type="dxa"/>
          </w:tcPr>
          <w:p w:rsidR="00855FAE" w:rsidRPr="00D45522" w:rsidRDefault="00855FAE" w:rsidP="00C03B5A">
            <w:pPr>
              <w:adjustRightInd/>
              <w:ind w:firstLine="0"/>
              <w:textAlignment w:val="auto"/>
              <w:rPr>
                <w:szCs w:val="24"/>
              </w:rPr>
            </w:pPr>
            <w:r w:rsidRPr="00D45522">
              <w:rPr>
                <w:szCs w:val="24"/>
              </w:rPr>
              <w:t>Инновационные практики образовательной организации: описание, обоб</w:t>
            </w:r>
            <w:r w:rsidR="00AA6D6B">
              <w:rPr>
                <w:szCs w:val="24"/>
              </w:rPr>
              <w:t>щение и форматы распространения</w:t>
            </w:r>
          </w:p>
          <w:p w:rsidR="004F1E8C" w:rsidRPr="00C03B5A" w:rsidRDefault="00855FAE" w:rsidP="00C03B5A">
            <w:pPr>
              <w:adjustRightInd/>
              <w:ind w:firstLine="0"/>
              <w:textAlignment w:val="auto"/>
              <w:rPr>
                <w:i/>
                <w:szCs w:val="24"/>
              </w:rPr>
            </w:pPr>
            <w:r w:rsidRPr="00D45522">
              <w:rPr>
                <w:i/>
                <w:szCs w:val="24"/>
              </w:rPr>
              <w:t>Карпова О</w:t>
            </w:r>
            <w:r w:rsidR="00D45522" w:rsidRPr="00D45522">
              <w:rPr>
                <w:i/>
                <w:szCs w:val="24"/>
              </w:rPr>
              <w:t xml:space="preserve">льга </w:t>
            </w:r>
            <w:r w:rsidRPr="00D45522">
              <w:rPr>
                <w:i/>
                <w:szCs w:val="24"/>
              </w:rPr>
              <w:t>С</w:t>
            </w:r>
            <w:r w:rsidR="00D45522" w:rsidRPr="00D45522">
              <w:rPr>
                <w:i/>
                <w:szCs w:val="24"/>
              </w:rPr>
              <w:t>ергеевна</w:t>
            </w:r>
            <w:r w:rsidRPr="00D45522">
              <w:rPr>
                <w:i/>
                <w:szCs w:val="24"/>
              </w:rPr>
              <w:t xml:space="preserve">, проректор по инновационной </w:t>
            </w:r>
            <w:r w:rsidR="00D45522">
              <w:rPr>
                <w:i/>
                <w:szCs w:val="24"/>
              </w:rPr>
              <w:t>д</w:t>
            </w:r>
            <w:r w:rsidRPr="00D45522">
              <w:rPr>
                <w:i/>
                <w:szCs w:val="24"/>
              </w:rPr>
              <w:t>еятельности ГАУ ДПО "</w:t>
            </w:r>
            <w:r w:rsidR="00AA6D6B" w:rsidRPr="00AA6D6B">
              <w:rPr>
                <w:i/>
                <w:szCs w:val="24"/>
              </w:rPr>
              <w:t>Волгоградская государственная академия последипломного образования"</w:t>
            </w:r>
            <w:r w:rsidRPr="00AA6D6B">
              <w:rPr>
                <w:i/>
                <w:szCs w:val="24"/>
              </w:rPr>
              <w:t>,</w:t>
            </w:r>
            <w:r w:rsidRPr="00D45522">
              <w:rPr>
                <w:i/>
                <w:szCs w:val="24"/>
              </w:rPr>
              <w:t xml:space="preserve"> Семенов В</w:t>
            </w:r>
            <w:r w:rsidR="00D45522" w:rsidRPr="00D45522">
              <w:rPr>
                <w:i/>
                <w:szCs w:val="24"/>
              </w:rPr>
              <w:t xml:space="preserve">алерий </w:t>
            </w:r>
            <w:r w:rsidRPr="00D45522">
              <w:rPr>
                <w:i/>
                <w:szCs w:val="24"/>
              </w:rPr>
              <w:t>Я</w:t>
            </w:r>
            <w:r w:rsidR="00D45522" w:rsidRPr="00D45522">
              <w:rPr>
                <w:i/>
                <w:szCs w:val="24"/>
              </w:rPr>
              <w:t>ковлевич</w:t>
            </w:r>
            <w:r w:rsidRPr="00D45522">
              <w:rPr>
                <w:i/>
                <w:szCs w:val="24"/>
              </w:rPr>
              <w:t>,</w:t>
            </w:r>
            <w:r w:rsidR="00D45522" w:rsidRPr="00D45522">
              <w:rPr>
                <w:i/>
                <w:szCs w:val="24"/>
              </w:rPr>
              <w:t xml:space="preserve"> </w:t>
            </w:r>
            <w:r w:rsidRPr="00D45522">
              <w:rPr>
                <w:i/>
                <w:szCs w:val="24"/>
              </w:rPr>
              <w:t>заместитель дирек</w:t>
            </w:r>
            <w:r w:rsidR="00D45522">
              <w:rPr>
                <w:i/>
                <w:szCs w:val="24"/>
              </w:rPr>
              <w:t>тора МОУ СОШ № 128 г.</w:t>
            </w:r>
            <w:r w:rsidR="00357C08">
              <w:rPr>
                <w:i/>
                <w:szCs w:val="24"/>
              </w:rPr>
              <w:t xml:space="preserve"> </w:t>
            </w:r>
            <w:r w:rsidR="00D45522">
              <w:rPr>
                <w:i/>
                <w:szCs w:val="24"/>
              </w:rPr>
              <w:t>Волгограда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D45522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13.35-13.50</w:t>
            </w:r>
          </w:p>
        </w:tc>
        <w:tc>
          <w:tcPr>
            <w:tcW w:w="7825" w:type="dxa"/>
          </w:tcPr>
          <w:p w:rsidR="00D45522" w:rsidRDefault="00855FAE" w:rsidP="00C03B5A">
            <w:pPr>
              <w:ind w:firstLine="0"/>
              <w:rPr>
                <w:b/>
                <w:bCs/>
                <w:i/>
                <w:iCs/>
                <w:szCs w:val="24"/>
              </w:rPr>
            </w:pPr>
            <w:r w:rsidRPr="00D45522">
              <w:rPr>
                <w:bCs/>
                <w:color w:val="000000"/>
                <w:szCs w:val="24"/>
              </w:rPr>
              <w:t>Формирование цифровых компетенций в соответствии с потребностями обучающихся и сельского социума</w:t>
            </w:r>
            <w:r w:rsidRPr="00D45522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4F1E8C" w:rsidRPr="00C03B5A" w:rsidRDefault="00855FAE" w:rsidP="00C03B5A">
            <w:pPr>
              <w:ind w:firstLine="0"/>
              <w:rPr>
                <w:i/>
                <w:iCs/>
                <w:szCs w:val="24"/>
              </w:rPr>
            </w:pPr>
            <w:r w:rsidRPr="00D45522">
              <w:rPr>
                <w:bCs/>
                <w:i/>
                <w:iCs/>
                <w:szCs w:val="24"/>
              </w:rPr>
              <w:t>Шнейдер</w:t>
            </w:r>
            <w:r w:rsidR="00892449" w:rsidRPr="00D45522">
              <w:rPr>
                <w:bCs/>
                <w:i/>
                <w:iCs/>
                <w:szCs w:val="24"/>
              </w:rPr>
              <w:t xml:space="preserve"> </w:t>
            </w:r>
            <w:r w:rsidRPr="00D45522">
              <w:rPr>
                <w:bCs/>
                <w:i/>
                <w:iCs/>
                <w:szCs w:val="24"/>
              </w:rPr>
              <w:t>А.В.,</w:t>
            </w:r>
            <w:r w:rsidR="00892449" w:rsidRPr="00D45522">
              <w:rPr>
                <w:b/>
                <w:bCs/>
                <w:i/>
                <w:iCs/>
                <w:szCs w:val="24"/>
              </w:rPr>
              <w:t xml:space="preserve"> </w:t>
            </w:r>
            <w:r w:rsidRPr="00D45522">
              <w:rPr>
                <w:i/>
                <w:iCs/>
                <w:szCs w:val="24"/>
              </w:rPr>
              <w:t>МБОУ «</w:t>
            </w:r>
            <w:proofErr w:type="spellStart"/>
            <w:r w:rsidRPr="00D45522">
              <w:rPr>
                <w:i/>
                <w:iCs/>
                <w:szCs w:val="24"/>
              </w:rPr>
              <w:t>Подсосновская</w:t>
            </w:r>
            <w:proofErr w:type="spellEnd"/>
            <w:r w:rsidRPr="00D45522">
              <w:rPr>
                <w:i/>
                <w:iCs/>
                <w:szCs w:val="24"/>
              </w:rPr>
              <w:t xml:space="preserve"> СОШ» Немецкий национальный район, Алтайский край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D45522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13.50-14.05</w:t>
            </w:r>
          </w:p>
        </w:tc>
        <w:tc>
          <w:tcPr>
            <w:tcW w:w="7825" w:type="dxa"/>
          </w:tcPr>
          <w:p w:rsidR="00855FAE" w:rsidRPr="00D45522" w:rsidRDefault="00855FAE" w:rsidP="00C03B5A">
            <w:pPr>
              <w:pStyle w:val="a5"/>
              <w:adjustRightInd/>
              <w:spacing w:before="100" w:beforeAutospacing="1"/>
              <w:ind w:left="0" w:firstLine="0"/>
              <w:textAlignment w:val="auto"/>
              <w:rPr>
                <w:color w:val="000000"/>
                <w:szCs w:val="24"/>
              </w:rPr>
            </w:pPr>
            <w:r w:rsidRPr="00D45522">
              <w:rPr>
                <w:color w:val="000000"/>
                <w:szCs w:val="24"/>
              </w:rPr>
              <w:t xml:space="preserve">Формирование образовательного опыта школьных библиотек: лучшие региональные </w:t>
            </w:r>
            <w:r w:rsidR="00D45522" w:rsidRPr="00D45522">
              <w:rPr>
                <w:color w:val="000000"/>
                <w:szCs w:val="24"/>
              </w:rPr>
              <w:t>практики Новосибирской области</w:t>
            </w:r>
          </w:p>
          <w:p w:rsidR="00855FAE" w:rsidRPr="00D45522" w:rsidRDefault="00855FAE" w:rsidP="00C03B5A">
            <w:pPr>
              <w:pStyle w:val="a5"/>
              <w:spacing w:before="100" w:beforeAutospacing="1"/>
              <w:ind w:left="0" w:firstLine="0"/>
              <w:rPr>
                <w:i/>
                <w:szCs w:val="24"/>
              </w:rPr>
            </w:pPr>
            <w:r w:rsidRPr="00D45522">
              <w:rPr>
                <w:i/>
                <w:szCs w:val="24"/>
              </w:rPr>
              <w:t xml:space="preserve">Хрущева Валентина Викторовна, начальник отдела </w:t>
            </w:r>
            <w:hyperlink r:id="rId8" w:history="1">
              <w:r w:rsidRPr="00D45522">
                <w:rPr>
                  <w:rStyle w:val="a3"/>
                  <w:i/>
                  <w:color w:val="auto"/>
                  <w:szCs w:val="24"/>
                  <w:u w:val="none"/>
                </w:rPr>
                <w:t>образовательных ресурсов, проектов и программ</w:t>
              </w:r>
            </w:hyperlink>
            <w:r w:rsidRPr="00D45522">
              <w:rPr>
                <w:i/>
                <w:szCs w:val="24"/>
              </w:rPr>
              <w:t xml:space="preserve"> государственного бюджетного учреждения дополнительного профессионального образования Новосибирской области «Областной ц</w:t>
            </w:r>
            <w:r w:rsidR="00D45522" w:rsidRPr="00D45522">
              <w:rPr>
                <w:i/>
                <w:szCs w:val="24"/>
              </w:rPr>
              <w:t>ентр информационных технологий»</w:t>
            </w:r>
          </w:p>
          <w:p w:rsidR="004F1E8C" w:rsidRPr="00AA6D6B" w:rsidRDefault="00855FAE" w:rsidP="00C03B5A">
            <w:pPr>
              <w:pStyle w:val="a5"/>
              <w:spacing w:before="100" w:beforeAutospacing="1"/>
              <w:ind w:left="0" w:firstLine="0"/>
              <w:rPr>
                <w:i/>
                <w:szCs w:val="24"/>
              </w:rPr>
            </w:pPr>
            <w:proofErr w:type="spellStart"/>
            <w:r w:rsidRPr="00D45522">
              <w:rPr>
                <w:i/>
                <w:szCs w:val="24"/>
              </w:rPr>
              <w:t>Вержанская</w:t>
            </w:r>
            <w:proofErr w:type="spellEnd"/>
            <w:r w:rsidRPr="00D45522">
              <w:rPr>
                <w:i/>
                <w:szCs w:val="24"/>
              </w:rPr>
              <w:t xml:space="preserve"> Валентина Ильинична, старший методист отдела </w:t>
            </w:r>
            <w:hyperlink r:id="rId9" w:history="1">
              <w:r w:rsidRPr="00D45522">
                <w:rPr>
                  <w:rStyle w:val="a3"/>
                  <w:i/>
                  <w:color w:val="auto"/>
                  <w:szCs w:val="24"/>
                  <w:u w:val="none"/>
                </w:rPr>
                <w:t>образовательных ресурсов, проектов и программ</w:t>
              </w:r>
            </w:hyperlink>
            <w:r w:rsidRPr="00D45522">
              <w:rPr>
                <w:i/>
                <w:szCs w:val="24"/>
              </w:rPr>
              <w:t xml:space="preserve"> государственного бюджетного учреждения дополнительного профессионального образования Новосибирской области «Областной центр информационных технологий»</w:t>
            </w:r>
          </w:p>
        </w:tc>
      </w:tr>
      <w:tr w:rsidR="004F1E8C" w:rsidRPr="00FF0B15" w:rsidTr="0004164B">
        <w:tc>
          <w:tcPr>
            <w:tcW w:w="1418" w:type="dxa"/>
          </w:tcPr>
          <w:p w:rsidR="004F1E8C" w:rsidRPr="00FF0B15" w:rsidRDefault="00D45522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14.05-14.30</w:t>
            </w:r>
          </w:p>
        </w:tc>
        <w:tc>
          <w:tcPr>
            <w:tcW w:w="7825" w:type="dxa"/>
          </w:tcPr>
          <w:p w:rsidR="004F1E8C" w:rsidRPr="00D45522" w:rsidRDefault="00855FAE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D45522">
              <w:rPr>
                <w:szCs w:val="24"/>
                <w:lang w:eastAsia="ar-SA"/>
              </w:rPr>
              <w:t xml:space="preserve">Обсуждение предложений по практическому использованию/распространению наиболее успешных и перспективных мероприятий субъектов Российской Федерации в рамках </w:t>
            </w:r>
            <w:proofErr w:type="spellStart"/>
            <w:r w:rsidRPr="00D45522">
              <w:rPr>
                <w:szCs w:val="24"/>
                <w:lang w:eastAsia="ar-SA"/>
              </w:rPr>
              <w:t>софинансирования</w:t>
            </w:r>
            <w:proofErr w:type="spellEnd"/>
            <w:r w:rsidRPr="00D45522">
              <w:rPr>
                <w:szCs w:val="24"/>
                <w:lang w:eastAsia="ar-SA"/>
              </w:rPr>
              <w:t xml:space="preserve"> государственных программ субъектов Российской Федерации </w:t>
            </w:r>
            <w:r w:rsidRPr="00D45522">
              <w:rPr>
                <w:szCs w:val="24"/>
              </w:rPr>
              <w:t>подходах к реализации концепций преподавания учебных предметов (предметных областей)</w:t>
            </w:r>
          </w:p>
        </w:tc>
      </w:tr>
      <w:tr w:rsidR="001D64A0" w:rsidRPr="00FF0B15" w:rsidTr="0004164B">
        <w:tc>
          <w:tcPr>
            <w:tcW w:w="1418" w:type="dxa"/>
          </w:tcPr>
          <w:p w:rsidR="001D64A0" w:rsidRPr="00FF0B15" w:rsidRDefault="00D45522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D64A0" w:rsidRPr="00FF0B15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1D64A0" w:rsidRPr="00FF0B15">
              <w:rPr>
                <w:szCs w:val="24"/>
              </w:rPr>
              <w:t>-1</w:t>
            </w:r>
            <w:r>
              <w:rPr>
                <w:szCs w:val="24"/>
              </w:rPr>
              <w:t>4</w:t>
            </w:r>
            <w:r w:rsidR="001D64A0" w:rsidRPr="00FF0B15">
              <w:rPr>
                <w:szCs w:val="24"/>
              </w:rPr>
              <w:t>.</w:t>
            </w:r>
            <w:r>
              <w:rPr>
                <w:szCs w:val="24"/>
              </w:rPr>
              <w:t>40</w:t>
            </w:r>
          </w:p>
        </w:tc>
        <w:tc>
          <w:tcPr>
            <w:tcW w:w="7825" w:type="dxa"/>
          </w:tcPr>
          <w:p w:rsidR="001D64A0" w:rsidRPr="00D45522" w:rsidRDefault="00D53618" w:rsidP="00C03B5A">
            <w:pPr>
              <w:tabs>
                <w:tab w:val="left" w:pos="3402"/>
              </w:tabs>
              <w:ind w:firstLine="0"/>
              <w:rPr>
                <w:szCs w:val="24"/>
              </w:rPr>
            </w:pPr>
            <w:r w:rsidRPr="00D45522">
              <w:rPr>
                <w:szCs w:val="24"/>
              </w:rPr>
              <w:t>Подведение итогов. Ответы на вопросы.</w:t>
            </w:r>
          </w:p>
        </w:tc>
      </w:tr>
    </w:tbl>
    <w:p w:rsidR="0004164B" w:rsidRDefault="0004164B" w:rsidP="008D020E">
      <w:pPr>
        <w:tabs>
          <w:tab w:val="left" w:pos="3402"/>
        </w:tabs>
        <w:spacing w:after="120"/>
        <w:ind w:firstLine="142"/>
        <w:rPr>
          <w:i/>
          <w:iCs/>
          <w:szCs w:val="24"/>
        </w:rPr>
      </w:pPr>
    </w:p>
    <w:p w:rsidR="0004164B" w:rsidRDefault="0004164B" w:rsidP="008F7ADF">
      <w:pPr>
        <w:tabs>
          <w:tab w:val="left" w:pos="3402"/>
        </w:tabs>
        <w:ind w:firstLine="0"/>
        <w:rPr>
          <w:i/>
          <w:iCs/>
          <w:szCs w:val="24"/>
        </w:rPr>
      </w:pPr>
    </w:p>
    <w:sectPr w:rsidR="0004164B" w:rsidSect="00B740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8DD"/>
    <w:multiLevelType w:val="hybridMultilevel"/>
    <w:tmpl w:val="543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604"/>
    <w:multiLevelType w:val="hybridMultilevel"/>
    <w:tmpl w:val="5434D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73F"/>
    <w:multiLevelType w:val="hybridMultilevel"/>
    <w:tmpl w:val="7506DB5A"/>
    <w:lvl w:ilvl="0" w:tplc="AB7EB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08C"/>
    <w:multiLevelType w:val="hybridMultilevel"/>
    <w:tmpl w:val="6AB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0C88"/>
    <w:multiLevelType w:val="hybridMultilevel"/>
    <w:tmpl w:val="543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AAD"/>
    <w:multiLevelType w:val="hybridMultilevel"/>
    <w:tmpl w:val="FDE6F264"/>
    <w:lvl w:ilvl="0" w:tplc="4270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681002"/>
    <w:multiLevelType w:val="hybridMultilevel"/>
    <w:tmpl w:val="90D019EE"/>
    <w:lvl w:ilvl="0" w:tplc="4270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7A2"/>
    <w:multiLevelType w:val="hybridMultilevel"/>
    <w:tmpl w:val="ED7EB5C2"/>
    <w:lvl w:ilvl="0" w:tplc="AB7EB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A1"/>
    <w:rsid w:val="0001140D"/>
    <w:rsid w:val="0004164B"/>
    <w:rsid w:val="0007227C"/>
    <w:rsid w:val="00075064"/>
    <w:rsid w:val="00080C1B"/>
    <w:rsid w:val="00092095"/>
    <w:rsid w:val="000A4F46"/>
    <w:rsid w:val="000B1952"/>
    <w:rsid w:val="000C331A"/>
    <w:rsid w:val="0013328F"/>
    <w:rsid w:val="00172EA1"/>
    <w:rsid w:val="0019270D"/>
    <w:rsid w:val="00193B0F"/>
    <w:rsid w:val="001A11C2"/>
    <w:rsid w:val="001D64A0"/>
    <w:rsid w:val="001E2636"/>
    <w:rsid w:val="001F7C00"/>
    <w:rsid w:val="002061AC"/>
    <w:rsid w:val="002347B8"/>
    <w:rsid w:val="00240FE3"/>
    <w:rsid w:val="002946BC"/>
    <w:rsid w:val="002B0411"/>
    <w:rsid w:val="002C3793"/>
    <w:rsid w:val="002D2972"/>
    <w:rsid w:val="00303EDC"/>
    <w:rsid w:val="00344EEE"/>
    <w:rsid w:val="00357C08"/>
    <w:rsid w:val="0036363C"/>
    <w:rsid w:val="00377A6A"/>
    <w:rsid w:val="003A2CDE"/>
    <w:rsid w:val="003B2BBA"/>
    <w:rsid w:val="003B4C3B"/>
    <w:rsid w:val="003C4C87"/>
    <w:rsid w:val="003E3030"/>
    <w:rsid w:val="003F789D"/>
    <w:rsid w:val="00407646"/>
    <w:rsid w:val="00412393"/>
    <w:rsid w:val="004338D1"/>
    <w:rsid w:val="00440A76"/>
    <w:rsid w:val="00446C93"/>
    <w:rsid w:val="004723BD"/>
    <w:rsid w:val="0048721B"/>
    <w:rsid w:val="004B27EB"/>
    <w:rsid w:val="004F1E8C"/>
    <w:rsid w:val="004F4E33"/>
    <w:rsid w:val="005252F1"/>
    <w:rsid w:val="005716D2"/>
    <w:rsid w:val="005C02BC"/>
    <w:rsid w:val="005C0E8C"/>
    <w:rsid w:val="005C7CA1"/>
    <w:rsid w:val="005E1F9F"/>
    <w:rsid w:val="005F464B"/>
    <w:rsid w:val="00602298"/>
    <w:rsid w:val="00606A0C"/>
    <w:rsid w:val="00617A7B"/>
    <w:rsid w:val="00620EC0"/>
    <w:rsid w:val="006476FF"/>
    <w:rsid w:val="0068331D"/>
    <w:rsid w:val="006A579B"/>
    <w:rsid w:val="006A752C"/>
    <w:rsid w:val="006B5CD0"/>
    <w:rsid w:val="006C4EAB"/>
    <w:rsid w:val="006C5724"/>
    <w:rsid w:val="006E224E"/>
    <w:rsid w:val="006E478A"/>
    <w:rsid w:val="006E5D4D"/>
    <w:rsid w:val="006E6349"/>
    <w:rsid w:val="00701712"/>
    <w:rsid w:val="00715DF0"/>
    <w:rsid w:val="007353DF"/>
    <w:rsid w:val="007377FA"/>
    <w:rsid w:val="00760BFB"/>
    <w:rsid w:val="007943F5"/>
    <w:rsid w:val="00796677"/>
    <w:rsid w:val="007B3408"/>
    <w:rsid w:val="007D2BB6"/>
    <w:rsid w:val="007D4F5B"/>
    <w:rsid w:val="007F5D92"/>
    <w:rsid w:val="0080662C"/>
    <w:rsid w:val="00855FAE"/>
    <w:rsid w:val="0087729E"/>
    <w:rsid w:val="00890ADF"/>
    <w:rsid w:val="00892449"/>
    <w:rsid w:val="00892582"/>
    <w:rsid w:val="008C0D42"/>
    <w:rsid w:val="008C505D"/>
    <w:rsid w:val="008D020E"/>
    <w:rsid w:val="008D25BE"/>
    <w:rsid w:val="008F7ADF"/>
    <w:rsid w:val="00924FCC"/>
    <w:rsid w:val="00943107"/>
    <w:rsid w:val="00974DBF"/>
    <w:rsid w:val="009A6F1B"/>
    <w:rsid w:val="009A7545"/>
    <w:rsid w:val="009C5D8E"/>
    <w:rsid w:val="00A11E8A"/>
    <w:rsid w:val="00A22B0E"/>
    <w:rsid w:val="00A540CA"/>
    <w:rsid w:val="00AA1046"/>
    <w:rsid w:val="00AA6C44"/>
    <w:rsid w:val="00AA6D6B"/>
    <w:rsid w:val="00AC0140"/>
    <w:rsid w:val="00AC1D7B"/>
    <w:rsid w:val="00AD4692"/>
    <w:rsid w:val="00B053BB"/>
    <w:rsid w:val="00B1312E"/>
    <w:rsid w:val="00B135E8"/>
    <w:rsid w:val="00B169A1"/>
    <w:rsid w:val="00B740A1"/>
    <w:rsid w:val="00B8249B"/>
    <w:rsid w:val="00B828F6"/>
    <w:rsid w:val="00BA7FBE"/>
    <w:rsid w:val="00BD502E"/>
    <w:rsid w:val="00BE1771"/>
    <w:rsid w:val="00BF20CD"/>
    <w:rsid w:val="00C03B5A"/>
    <w:rsid w:val="00C04BED"/>
    <w:rsid w:val="00C10A61"/>
    <w:rsid w:val="00C32C67"/>
    <w:rsid w:val="00CD0915"/>
    <w:rsid w:val="00CE667A"/>
    <w:rsid w:val="00D13692"/>
    <w:rsid w:val="00D264C3"/>
    <w:rsid w:val="00D303C7"/>
    <w:rsid w:val="00D43BEE"/>
    <w:rsid w:val="00D45522"/>
    <w:rsid w:val="00D53618"/>
    <w:rsid w:val="00DB6B81"/>
    <w:rsid w:val="00E005C4"/>
    <w:rsid w:val="00E1525F"/>
    <w:rsid w:val="00E2467B"/>
    <w:rsid w:val="00E42A10"/>
    <w:rsid w:val="00E6365F"/>
    <w:rsid w:val="00E6454E"/>
    <w:rsid w:val="00E82CE3"/>
    <w:rsid w:val="00E90521"/>
    <w:rsid w:val="00EB5C00"/>
    <w:rsid w:val="00ED31E3"/>
    <w:rsid w:val="00ED53ED"/>
    <w:rsid w:val="00EF5D8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51F9"/>
  <w15:docId w15:val="{06933B33-ABB5-4FC4-BECD-4D406A6D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A1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3BEE"/>
    <w:pPr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B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2BB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F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List Paragraph,Второй абзац списка,UL,Обычный-1"/>
    <w:basedOn w:val="a"/>
    <w:link w:val="a6"/>
    <w:uiPriority w:val="34"/>
    <w:qFormat/>
    <w:rsid w:val="00617A7B"/>
    <w:pPr>
      <w:ind w:left="720"/>
      <w:contextualSpacing/>
    </w:pPr>
  </w:style>
  <w:style w:type="paragraph" w:customStyle="1" w:styleId="Default">
    <w:name w:val="Default"/>
    <w:rsid w:val="00AC1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4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F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,UL Знак"/>
    <w:link w:val="a5"/>
    <w:uiPriority w:val="34"/>
    <w:qFormat/>
    <w:locked/>
    <w:rsid w:val="00796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1312E"/>
    <w:pPr>
      <w:adjustRightInd/>
      <w:spacing w:line="240" w:lineRule="auto"/>
      <w:ind w:firstLine="0"/>
      <w:jc w:val="left"/>
      <w:textAlignment w:val="auto"/>
    </w:pPr>
    <w:rPr>
      <w:rFonts w:eastAsiaTheme="minorHAnsi"/>
      <w:szCs w:val="24"/>
    </w:rPr>
  </w:style>
  <w:style w:type="character" w:customStyle="1" w:styleId="10">
    <w:name w:val="Заголовок 1 Знак"/>
    <w:basedOn w:val="a0"/>
    <w:link w:val="1"/>
    <w:uiPriority w:val="9"/>
    <w:rsid w:val="00D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aliases w:val=" Знак16"/>
    <w:basedOn w:val="a"/>
    <w:link w:val="30"/>
    <w:rsid w:val="00EF5D81"/>
    <w:pPr>
      <w:widowControl w:val="0"/>
      <w:autoSpaceDE w:val="0"/>
      <w:autoSpaceDN w:val="0"/>
      <w:spacing w:line="240" w:lineRule="auto"/>
      <w:ind w:firstLine="0"/>
      <w:textAlignment w:val="auto"/>
    </w:pPr>
    <w:rPr>
      <w:color w:val="FF0000"/>
      <w:sz w:val="22"/>
    </w:rPr>
  </w:style>
  <w:style w:type="character" w:customStyle="1" w:styleId="30">
    <w:name w:val="Основной текст 3 Знак"/>
    <w:aliases w:val=" Знак16 Знак"/>
    <w:basedOn w:val="a0"/>
    <w:link w:val="3"/>
    <w:rsid w:val="00EF5D81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styleId="aa">
    <w:name w:val="Strong"/>
    <w:basedOn w:val="a0"/>
    <w:uiPriority w:val="22"/>
    <w:qFormat/>
    <w:rsid w:val="00A22B0E"/>
    <w:rPr>
      <w:b/>
      <w:bCs/>
    </w:rPr>
  </w:style>
  <w:style w:type="paragraph" w:styleId="ab">
    <w:name w:val="Plain Text"/>
    <w:basedOn w:val="a"/>
    <w:link w:val="ac"/>
    <w:uiPriority w:val="99"/>
    <w:unhideWhenUsed/>
    <w:rsid w:val="00412393"/>
    <w:pPr>
      <w:adjustRightInd/>
      <w:spacing w:line="240" w:lineRule="auto"/>
      <w:ind w:firstLine="0"/>
      <w:jc w:val="left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12393"/>
    <w:rPr>
      <w:rFonts w:ascii="Consolas" w:hAnsi="Consolas"/>
      <w:sz w:val="21"/>
      <w:szCs w:val="21"/>
    </w:rPr>
  </w:style>
  <w:style w:type="character" w:styleId="ad">
    <w:name w:val="FollowedHyperlink"/>
    <w:basedOn w:val="a0"/>
    <w:uiPriority w:val="99"/>
    <w:semiHidden/>
    <w:unhideWhenUsed/>
    <w:rsid w:val="009C5D8E"/>
    <w:rPr>
      <w:color w:val="954F72" w:themeColor="followedHyperlink"/>
      <w:u w:val="single"/>
    </w:rPr>
  </w:style>
  <w:style w:type="character" w:styleId="ae">
    <w:name w:val="annotation reference"/>
    <w:uiPriority w:val="99"/>
    <w:rsid w:val="00303EDC"/>
    <w:rPr>
      <w:sz w:val="16"/>
      <w:szCs w:val="16"/>
    </w:rPr>
  </w:style>
  <w:style w:type="character" w:styleId="af">
    <w:name w:val="Emphasis"/>
    <w:basedOn w:val="a0"/>
    <w:uiPriority w:val="20"/>
    <w:qFormat/>
    <w:rsid w:val="00DB6B81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35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cit.ru/about/structure/?ID=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eliseeva@infoex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ywebinar.com/sjhq-kejq-htcd-bhq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GLrJSbwzs76SNklmZf2o7Jz5oIFM0ZlyZrapyLwjm5M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lcit.ru/about/structure/?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2020-11-16T15:41:00Z</cp:lastPrinted>
  <dcterms:created xsi:type="dcterms:W3CDTF">2020-11-26T11:57:00Z</dcterms:created>
  <dcterms:modified xsi:type="dcterms:W3CDTF">2020-11-26T11:57:00Z</dcterms:modified>
</cp:coreProperties>
</file>