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38" w:rsidRDefault="00174ECC" w:rsidP="00600E3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line="240" w:lineRule="auto"/>
        <w:ind w:left="5761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150495</wp:posOffset>
            </wp:positionV>
            <wp:extent cx="6316980" cy="9559290"/>
            <wp:effectExtent l="0" t="0" r="0" b="0"/>
            <wp:wrapTight wrapText="bothSides">
              <wp:wrapPolygon edited="0">
                <wp:start x="0" y="0"/>
                <wp:lineTo x="0" y="21566"/>
                <wp:lineTo x="21561" y="21566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38">
        <w:rPr>
          <w:sz w:val="28"/>
          <w:szCs w:val="28"/>
        </w:rPr>
        <w:tab/>
      </w:r>
      <w:r w:rsidR="00600E34">
        <w:t xml:space="preserve"> </w:t>
      </w:r>
    </w:p>
    <w:p w:rsidR="00970B38" w:rsidRPr="000E65C1" w:rsidRDefault="00970B38" w:rsidP="00600E34">
      <w:pPr>
        <w:pStyle w:val="1"/>
        <w:keepNext w:val="0"/>
        <w:widowControl w:val="0"/>
        <w:spacing w:before="0" w:after="0" w:line="240" w:lineRule="auto"/>
        <w:ind w:left="-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5402108"/>
      <w:bookmarkStart w:id="1" w:name="_Toc165534901"/>
      <w:r w:rsidRPr="000E65C1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0E65C1">
        <w:rPr>
          <w:rFonts w:ascii="Times New Roman" w:hAnsi="Times New Roman" w:cs="Times New Roman"/>
          <w:sz w:val="24"/>
          <w:szCs w:val="24"/>
        </w:rPr>
        <w:t>. Общие положения</w:t>
      </w:r>
      <w:bookmarkEnd w:id="0"/>
      <w:bookmarkEnd w:id="1"/>
    </w:p>
    <w:p w:rsidR="00970B38" w:rsidRPr="000E65C1" w:rsidRDefault="00EA798D" w:rsidP="00600E34">
      <w:pPr>
        <w:widowControl w:val="0"/>
        <w:autoSpaceDE w:val="0"/>
        <w:autoSpaceDN w:val="0"/>
        <w:adjustRightInd w:val="0"/>
        <w:spacing w:line="240" w:lineRule="auto"/>
        <w:ind w:left="-567"/>
      </w:pPr>
      <w:r>
        <w:t xml:space="preserve">1.1. Настоящий </w:t>
      </w:r>
      <w:r w:rsidR="00970B38" w:rsidRPr="000E65C1">
        <w:t>Регламент</w:t>
      </w:r>
      <w:r>
        <w:t xml:space="preserve"> работы</w:t>
      </w:r>
      <w:r w:rsidR="00970B38" w:rsidRPr="000E65C1">
        <w:t xml:space="preserve"> контрактного управляющего</w:t>
      </w:r>
      <w:r w:rsidR="004251A3">
        <w:t xml:space="preserve"> </w:t>
      </w:r>
      <w:r>
        <w:t>(далее – Регламент</w:t>
      </w:r>
      <w:r w:rsidR="00970B38" w:rsidRPr="000E65C1">
        <w:t>) устанавливает порядок назначения и работы контрактного управляющего при осуществлении закупок товаров,</w:t>
      </w:r>
      <w:r w:rsidR="004251A3">
        <w:t xml:space="preserve"> работ, услуг для обеспечения</w:t>
      </w:r>
      <w:r w:rsidR="00970B38" w:rsidRPr="000E65C1">
        <w:t xml:space="preserve"> нужд </w:t>
      </w:r>
      <w:r w:rsidR="00600E34">
        <w:t>МОБУ лицея № 33 (далее – лицей)</w:t>
      </w:r>
      <w:r w:rsidR="00970B38" w:rsidRPr="000E65C1">
        <w:t>, в том числе на этапе планирования закупок, определения поставщиков (подрядчиков, исполнителей),</w:t>
      </w:r>
      <w:r>
        <w:t xml:space="preserve"> осуществления закупок у единственного поставщика (подрядчика, исполнителя),</w:t>
      </w:r>
      <w:r w:rsidR="00970B38" w:rsidRPr="000E65C1">
        <w:t xml:space="preserve"> закл</w:t>
      </w:r>
      <w:bookmarkStart w:id="2" w:name="_Toc165534904"/>
      <w:r w:rsidR="00970B38" w:rsidRPr="000E65C1">
        <w:t>ючения и исполнения договоров.</w:t>
      </w:r>
      <w:bookmarkEnd w:id="2"/>
    </w:p>
    <w:p w:rsidR="00970B38" w:rsidRDefault="00600E34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 1.2. </w:t>
      </w:r>
      <w:r w:rsidR="00970B38" w:rsidRPr="000E65C1">
        <w:t>Контрактный управляющий в</w:t>
      </w:r>
      <w:r w:rsidR="001C3D43">
        <w:t xml:space="preserve"> </w:t>
      </w:r>
      <w:r w:rsidR="00970B38" w:rsidRPr="000E65C1">
        <w:t xml:space="preserve">своей деятельности руководствуется </w:t>
      </w:r>
      <w:r w:rsidR="00970B38" w:rsidRPr="000E65C1"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="00970B38">
        <w:t xml:space="preserve"> </w:t>
      </w:r>
      <w:r w:rsidR="00970B38" w:rsidRPr="000E65C1"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="00970B38" w:rsidRPr="000E65C1">
          <w:t>2013 г</w:t>
        </w:r>
      </w:smartTag>
      <w:r w:rsidR="00970B38" w:rsidRPr="000E65C1"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970B38">
        <w:t xml:space="preserve"> </w:t>
      </w:r>
      <w:r w:rsidR="00970B38" w:rsidRPr="000E65C1">
        <w:t>(далее – Закон), иными нормативными правовыми актами, в том числе настоящим Положением.</w:t>
      </w:r>
    </w:p>
    <w:p w:rsidR="001C3D43" w:rsidRDefault="002E53A4" w:rsidP="001C3D43">
      <w:pPr>
        <w:autoSpaceDE w:val="0"/>
        <w:autoSpaceDN w:val="0"/>
        <w:adjustRightInd w:val="0"/>
        <w:spacing w:line="240" w:lineRule="auto"/>
        <w:ind w:left="-567"/>
      </w:pPr>
      <w:r>
        <w:t xml:space="preserve">1.3. </w:t>
      </w:r>
      <w:r w:rsidR="001C3D43">
        <w:t xml:space="preserve"> Контрактный управляющий должен знать: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Конституцию РФ, гражданское, бюджетное законодательство,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общие принципы осуществления закупок для государственных,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основные принципы, понятия и процессы системы закупок;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систему проведения закупок для государственных, муниципальных нужд, нужд бюджетного учреждения в контексте социальных, политических, экономических процессов Российской Федерации;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методы планирования при проведении закупок;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договоров, подготовки и направления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порядок осуществления закупок, в том числе заключения договоров;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критерии оценки заявок на участие в закупках, сравнительный анализ методов оценки заявок на участие в закупках;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эффективность размещения заказов для государственных,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контроль за соблюдением законодательства Российской Федерации о контактной системе в сфере закупок товаров, работ, услуг для обеспечения государственных и муниципальных нужд;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меры ответственности за нарушения при размещении и исполнении закупок на поставки товаров, выполнение работ, оказание услуг для государственных, муниципальных нужд, нужд бюджетного учреждения;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обеспечение защиты прав и интересов участников размещения заказов, процедуру обжалования;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информационное обеспечение государственных и муниципальных заказов;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основы трудового законодательства Российской Федерации;</w:t>
      </w:r>
    </w:p>
    <w:p w:rsidR="001C3D43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>- правила и нормы охраны труда, техники безопасности.</w:t>
      </w:r>
    </w:p>
    <w:p w:rsidR="002E53A4" w:rsidRPr="000E65C1" w:rsidRDefault="001C3D43" w:rsidP="001C3D43">
      <w:pPr>
        <w:autoSpaceDE w:val="0"/>
        <w:autoSpaceDN w:val="0"/>
        <w:adjustRightInd w:val="0"/>
        <w:spacing w:line="240" w:lineRule="auto"/>
        <w:ind w:left="-567"/>
      </w:pPr>
      <w:r>
        <w:t xml:space="preserve">- иметь профессиональные навыки, необходимые для выполнения работы в сфере, соответствующей направлению деятельности структурного подразделения,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делегирования полномочий, пользования современной оргтехникой и программными продуктами, подготовки деловой корреспонденции, </w:t>
      </w:r>
      <w:r>
        <w:lastRenderedPageBreak/>
        <w:t>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970B38" w:rsidRPr="000E65C1" w:rsidRDefault="001C3D43" w:rsidP="00600E34">
      <w:pPr>
        <w:pStyle w:val="tekstob"/>
        <w:spacing w:before="0" w:beforeAutospacing="0" w:after="0" w:afterAutospacing="0"/>
        <w:ind w:left="-567" w:firstLine="709"/>
        <w:jc w:val="both"/>
      </w:pPr>
      <w:bookmarkStart w:id="3" w:name="_Toc145402111"/>
      <w:bookmarkStart w:id="4" w:name="_Toc165534905"/>
      <w:r>
        <w:t>1.4</w:t>
      </w:r>
      <w:r w:rsidR="0005247E">
        <w:t>.</w:t>
      </w:r>
      <w:r w:rsidR="00970B38" w:rsidRPr="000E65C1">
        <w:t xml:space="preserve"> При осуществлении закупки контрактный управляющий руководствуется  </w:t>
      </w:r>
      <w:r w:rsidR="007D5738">
        <w:t xml:space="preserve">следующими </w:t>
      </w:r>
      <w:r w:rsidR="00970B38" w:rsidRPr="000E65C1">
        <w:t>принципами функционирования контрактной системы:</w:t>
      </w:r>
    </w:p>
    <w:p w:rsidR="00970B38" w:rsidRDefault="00600E34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2E53A4">
        <w:t xml:space="preserve">открытость и прозрачность: </w:t>
      </w:r>
      <w:r w:rsidR="00970B38" w:rsidRPr="000E65C1">
        <w:t>свободный доступ к информации, о совершаемых контрактным управляющим действия</w:t>
      </w:r>
      <w:r w:rsidR="0005247E">
        <w:t>х, направленных на обеспечение</w:t>
      </w:r>
      <w:r w:rsidR="00970B38" w:rsidRPr="000E65C1">
        <w:t xml:space="preserve"> нужд</w:t>
      </w:r>
      <w:r>
        <w:t xml:space="preserve"> лицея</w:t>
      </w:r>
      <w:r w:rsidR="00970B38" w:rsidRPr="000E65C1">
        <w:t>, в том числе способах осуществления закупок и их результатах;</w:t>
      </w:r>
    </w:p>
    <w:p w:rsidR="002E53A4" w:rsidRPr="000E65C1" w:rsidRDefault="002E53A4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полнота и достоверность </w:t>
      </w:r>
      <w:r w:rsidR="000A701F">
        <w:t xml:space="preserve">информации </w:t>
      </w:r>
      <w:r w:rsidRPr="000E65C1">
        <w:t xml:space="preserve">о совершаемых контрактным управляющим действиях, </w:t>
      </w:r>
      <w:r w:rsidR="0005247E">
        <w:t xml:space="preserve">направленных на обеспечение </w:t>
      </w:r>
      <w:r w:rsidRPr="000E65C1">
        <w:t>нужд</w:t>
      </w:r>
      <w:r>
        <w:t xml:space="preserve"> лицея</w:t>
      </w:r>
      <w:r w:rsidRPr="000E65C1">
        <w:t>, в том числе способах осущест</w:t>
      </w:r>
      <w:r w:rsidR="000E5C01">
        <w:t>вления закупок и их результатах;</w:t>
      </w:r>
    </w:p>
    <w:p w:rsidR="00970B38" w:rsidRPr="000E65C1" w:rsidRDefault="000A701F" w:rsidP="000A701F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эффективность и результативность</w:t>
      </w:r>
      <w:r>
        <w:t>:</w:t>
      </w:r>
      <w:r w:rsidR="00970B38" w:rsidRPr="000E65C1">
        <w:t xml:space="preserve"> заключение договоров на условиях, обеспечивающих наиболее эффективное достижение заданных результатов обеспечения нужд </w:t>
      </w:r>
      <w:r>
        <w:t xml:space="preserve"> лицея</w:t>
      </w:r>
      <w:r w:rsidR="00970B38" w:rsidRPr="000E65C1">
        <w:t>;</w:t>
      </w:r>
    </w:p>
    <w:p w:rsidR="00970B38" w:rsidRPr="000E65C1" w:rsidRDefault="000A701F" w:rsidP="00600E34">
      <w:pPr>
        <w:pStyle w:val="tekstob"/>
        <w:spacing w:before="0" w:beforeAutospacing="0" w:after="0" w:afterAutospacing="0"/>
        <w:ind w:left="-567" w:firstLine="709"/>
        <w:jc w:val="both"/>
      </w:pPr>
      <w:r>
        <w:t>- ответственность</w:t>
      </w:r>
      <w:r w:rsidR="00970B38" w:rsidRPr="000E65C1">
        <w:t xml:space="preserve"> за соблюдение требований, установленных законодательством РФ;</w:t>
      </w:r>
    </w:p>
    <w:p w:rsidR="00970B38" w:rsidRPr="000E65C1" w:rsidRDefault="000A701F" w:rsidP="00600E34">
      <w:pPr>
        <w:pStyle w:val="tekstob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стимулирование инноваций</w:t>
      </w:r>
      <w:r>
        <w:t>:</w:t>
      </w:r>
      <w:r w:rsidR="00970B38" w:rsidRPr="000E65C1">
        <w:t xml:space="preserve"> </w:t>
      </w:r>
      <w:r>
        <w:t>планирование, осуществление</w:t>
      </w:r>
      <w:r w:rsidR="00970B38" w:rsidRPr="000E65C1">
        <w:t xml:space="preserve"> закупок </w:t>
      </w:r>
      <w:r>
        <w:t>про</w:t>
      </w:r>
      <w:r w:rsidR="00970B38" w:rsidRPr="000E65C1">
        <w:t xml:space="preserve">исходит из приоритета обеспечения нужд </w:t>
      </w:r>
      <w:r>
        <w:t>лицея</w:t>
      </w:r>
      <w:r w:rsidR="00970B38" w:rsidRPr="000E65C1">
        <w:t xml:space="preserve"> путем закупок инновационной и высокотехнологичной продукции.</w:t>
      </w:r>
    </w:p>
    <w:p w:rsidR="00970B38" w:rsidRDefault="00970B38" w:rsidP="00600E34">
      <w:pPr>
        <w:spacing w:line="240" w:lineRule="auto"/>
        <w:ind w:left="-567"/>
      </w:pPr>
      <w:bookmarkStart w:id="5" w:name="_Toc145402112"/>
      <w:bookmarkStart w:id="6" w:name="_Toc165534907"/>
      <w:bookmarkEnd w:id="3"/>
      <w:bookmarkEnd w:id="4"/>
      <w:r w:rsidRPr="000E65C1">
        <w:t xml:space="preserve">1.5. </w:t>
      </w:r>
      <w:r>
        <w:t>Контрактный управляющий назначается и освобождается от должности по решению  директора лицея или ли</w:t>
      </w:r>
      <w:r w:rsidR="007D5738">
        <w:t>ца, исполняющего его обязанности.</w:t>
      </w:r>
    </w:p>
    <w:p w:rsidR="00547910" w:rsidRDefault="00547910" w:rsidP="00600E34">
      <w:pPr>
        <w:spacing w:line="240" w:lineRule="auto"/>
        <w:ind w:left="-567"/>
      </w:pPr>
      <w:r>
        <w:t xml:space="preserve">1.6. </w:t>
      </w:r>
      <w:r w:rsidRPr="00547910">
        <w:t xml:space="preserve">Контрактный управляющий подчиняется </w:t>
      </w:r>
      <w:r>
        <w:t>директору лицея</w:t>
      </w:r>
      <w:r w:rsidRPr="00547910">
        <w:t>.</w:t>
      </w:r>
    </w:p>
    <w:p w:rsidR="00970B38" w:rsidRPr="000E65C1" w:rsidRDefault="00547910" w:rsidP="000A701F">
      <w:pPr>
        <w:spacing w:line="240" w:lineRule="auto"/>
        <w:ind w:left="-567"/>
      </w:pPr>
      <w:r>
        <w:t>1.7</w:t>
      </w:r>
      <w:r w:rsidR="000E5C01">
        <w:t>.</w:t>
      </w:r>
      <w:r w:rsidR="00970B38">
        <w:t>Контрактным управляющим не может быть физическое лицо, лично заинтересованное</w:t>
      </w:r>
      <w:r w:rsidR="00970B38" w:rsidRPr="000E65C1">
        <w:t xml:space="preserve"> в результатах определения поставщиков (подрядчиков, исполнителей), а также </w:t>
      </w:r>
      <w:r w:rsidR="00970B38">
        <w:t>лицо</w:t>
      </w:r>
      <w:r w:rsidR="00970B38" w:rsidRPr="000E65C1">
        <w:t xml:space="preserve"> контрольных органов в сфере закупок, непосредственно осуществляющие контроль в сфере закупок в соответствии с Законом. В случае возникновения у</w:t>
      </w:r>
      <w:r w:rsidR="00970B38">
        <w:t xml:space="preserve"> контрактного управляющего</w:t>
      </w:r>
      <w:r w:rsidR="001F1196">
        <w:t xml:space="preserve"> </w:t>
      </w:r>
      <w:r w:rsidR="00970B38" w:rsidRPr="000E65C1">
        <w:t xml:space="preserve">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</w:t>
      </w:r>
      <w:r w:rsidR="007D5738">
        <w:t>лицея</w:t>
      </w:r>
      <w:r w:rsidR="00970B38" w:rsidRPr="000E65C1">
        <w:t xml:space="preserve"> в письменной форме в целях </w:t>
      </w:r>
      <w:r w:rsidR="00970B38">
        <w:t>освобождения его от должности контрактного управляющего</w:t>
      </w:r>
      <w:r w:rsidR="00970B38" w:rsidRPr="000E65C1">
        <w:t>.</w:t>
      </w:r>
    </w:p>
    <w:p w:rsidR="00970B38" w:rsidRDefault="001B4FED" w:rsidP="00600E34">
      <w:pPr>
        <w:spacing w:line="240" w:lineRule="auto"/>
        <w:ind w:left="-567"/>
      </w:pPr>
      <w:r>
        <w:t>1.</w:t>
      </w:r>
      <w:r w:rsidR="00731D47">
        <w:t>8</w:t>
      </w:r>
      <w:r w:rsidR="00970B38" w:rsidRPr="000E65C1">
        <w:t xml:space="preserve">. В </w:t>
      </w:r>
      <w:r w:rsidR="00970B38">
        <w:t>случае выявления</w:t>
      </w:r>
      <w:r w:rsidR="00970B38" w:rsidRPr="000E65C1">
        <w:t xml:space="preserve"> лиц</w:t>
      </w:r>
      <w:r w:rsidR="00970B38">
        <w:t>а</w:t>
      </w:r>
      <w:r w:rsidR="00970B38" w:rsidRPr="000E65C1">
        <w:t xml:space="preserve">, </w:t>
      </w:r>
      <w:r w:rsidR="00970B38">
        <w:t xml:space="preserve">указанного </w:t>
      </w:r>
      <w:r w:rsidR="00731D47">
        <w:t>в пункте 1.7</w:t>
      </w:r>
      <w:r>
        <w:t>.</w:t>
      </w:r>
      <w:r w:rsidR="00EA798D">
        <w:t xml:space="preserve"> настоящего Регламента</w:t>
      </w:r>
      <w:r w:rsidR="00970B38" w:rsidRPr="000E65C1">
        <w:t xml:space="preserve">, </w:t>
      </w:r>
      <w:r w:rsidR="007D5738">
        <w:t>директор лицея</w:t>
      </w:r>
      <w:r w:rsidR="00970B38" w:rsidRPr="000E65C1">
        <w:t xml:space="preserve"> обязан незамедлительно освободить </w:t>
      </w:r>
      <w:r w:rsidR="00970B38">
        <w:t>указанное должностное</w:t>
      </w:r>
      <w:r w:rsidR="00970B38" w:rsidRPr="000E65C1">
        <w:t xml:space="preserve"> лиц</w:t>
      </w:r>
      <w:r w:rsidR="00970B38">
        <w:t>о</w:t>
      </w:r>
      <w:r w:rsidR="00970B38" w:rsidRPr="000E65C1">
        <w:t xml:space="preserve"> </w:t>
      </w:r>
      <w:r w:rsidR="00970B38">
        <w:t xml:space="preserve">от исполнения им </w:t>
      </w:r>
      <w:r w:rsidR="00970B38" w:rsidRPr="000E65C1">
        <w:t xml:space="preserve">обязанностей и возложить их на другое должностное лицо, соответствующее требованиям Закона и настоящего Положения. </w:t>
      </w:r>
    </w:p>
    <w:p w:rsidR="000F5AB4" w:rsidRDefault="00731D47" w:rsidP="00600E34">
      <w:pPr>
        <w:spacing w:line="240" w:lineRule="auto"/>
        <w:ind w:left="-567"/>
      </w:pPr>
      <w:r>
        <w:t>1.9</w:t>
      </w:r>
      <w:r w:rsidR="000E5C01">
        <w:t>.</w:t>
      </w:r>
      <w:r w:rsidR="000E5C01" w:rsidRPr="000E5C01">
        <w:t xml:space="preserve">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закупок, а также стаж работы </w:t>
      </w:r>
      <w:r w:rsidR="000E5C01">
        <w:t>в указанной сфере не менее одного года</w:t>
      </w:r>
      <w:r w:rsidR="000E5C01" w:rsidRPr="000E5C01">
        <w:t>.</w:t>
      </w:r>
    </w:p>
    <w:p w:rsidR="00731D47" w:rsidRPr="000E65C1" w:rsidRDefault="00731D47" w:rsidP="00600E34">
      <w:pPr>
        <w:spacing w:line="240" w:lineRule="auto"/>
        <w:ind w:left="-567"/>
      </w:pPr>
    </w:p>
    <w:p w:rsidR="00970B38" w:rsidRPr="000E65C1" w:rsidRDefault="00970B38" w:rsidP="001B4FED">
      <w:pPr>
        <w:pStyle w:val="4"/>
        <w:spacing w:before="0" w:after="0" w:line="240" w:lineRule="auto"/>
        <w:ind w:left="-567"/>
        <w:jc w:val="center"/>
        <w:rPr>
          <w:sz w:val="24"/>
          <w:szCs w:val="24"/>
        </w:rPr>
      </w:pPr>
      <w:r w:rsidRPr="000E65C1">
        <w:rPr>
          <w:sz w:val="24"/>
          <w:szCs w:val="24"/>
          <w:lang w:val="en-US"/>
        </w:rPr>
        <w:t>II</w:t>
      </w:r>
      <w:r w:rsidRPr="000E65C1">
        <w:rPr>
          <w:sz w:val="24"/>
          <w:szCs w:val="24"/>
        </w:rPr>
        <w:t>. Функции и полномочия</w:t>
      </w:r>
      <w:r w:rsidR="00A00379">
        <w:rPr>
          <w:sz w:val="24"/>
          <w:szCs w:val="24"/>
        </w:rPr>
        <w:t xml:space="preserve"> контрактного управляющего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</w:t>
      </w:r>
      <w:r>
        <w:t>.1. Контрактный управляющий</w:t>
      </w:r>
      <w:r w:rsidRPr="000E65C1">
        <w:t xml:space="preserve"> осуществляет следующие функции и полномочия. </w:t>
      </w:r>
    </w:p>
    <w:p w:rsidR="00970B38" w:rsidRPr="001B4FED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1B4FED">
        <w:t>2.1.1. При планировании закупок:</w:t>
      </w:r>
    </w:p>
    <w:p w:rsidR="00970B38" w:rsidRDefault="001B4FED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663861">
        <w:t>разрабатывает</w:t>
      </w:r>
      <w:r w:rsidR="004947F7">
        <w:t xml:space="preserve"> </w:t>
      </w:r>
      <w:r>
        <w:t xml:space="preserve">текущий (на календарный год) и перспективный </w:t>
      </w:r>
      <w:r w:rsidR="004947F7">
        <w:t>план</w:t>
      </w:r>
      <w:r w:rsidR="002C09F9">
        <w:t xml:space="preserve"> </w:t>
      </w:r>
      <w:r w:rsidR="00EA798D">
        <w:t xml:space="preserve">закупок </w:t>
      </w:r>
      <w:r w:rsidR="002C09F9">
        <w:t xml:space="preserve">и </w:t>
      </w:r>
      <w:r w:rsidR="002C09F9" w:rsidRPr="000E65C1">
        <w:t>план-график</w:t>
      </w:r>
      <w:r w:rsidR="007D5738">
        <w:t>.  Согласовывает их с</w:t>
      </w:r>
      <w:r w:rsidR="002C09F9">
        <w:t xml:space="preserve"> должностными лицами лицея</w:t>
      </w:r>
      <w:r w:rsidR="00970B38" w:rsidRPr="000E65C1">
        <w:t>;</w:t>
      </w:r>
      <w:r w:rsidR="002C09F9">
        <w:t xml:space="preserve"> </w:t>
      </w:r>
    </w:p>
    <w:p w:rsidR="001B4FED" w:rsidRDefault="001B4FED" w:rsidP="00600E34">
      <w:pPr>
        <w:autoSpaceDE w:val="0"/>
        <w:autoSpaceDN w:val="0"/>
        <w:adjustRightInd w:val="0"/>
        <w:spacing w:line="240" w:lineRule="auto"/>
        <w:ind w:left="-567"/>
      </w:pPr>
      <w:r>
        <w:t>-</w:t>
      </w:r>
      <w:r w:rsidR="00EA798D">
        <w:t xml:space="preserve"> осуществляет исполнение </w:t>
      </w:r>
      <w:r>
        <w:t xml:space="preserve"> плана закупок </w:t>
      </w:r>
      <w:r w:rsidR="00EA798D">
        <w:t xml:space="preserve">и плана – графика </w:t>
      </w:r>
      <w:r>
        <w:t>в календарном году;</w:t>
      </w:r>
    </w:p>
    <w:p w:rsidR="002C09F9" w:rsidRDefault="001B4FED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в случае производственной необходимости </w:t>
      </w:r>
      <w:r w:rsidRPr="000E65C1">
        <w:t xml:space="preserve">осуществляет подготовку </w:t>
      </w:r>
      <w:r>
        <w:t xml:space="preserve">и внесение </w:t>
      </w:r>
      <w:r w:rsidRPr="000E65C1">
        <w:t>изменений в план закупок</w:t>
      </w:r>
      <w:r w:rsidR="00EA798D">
        <w:t xml:space="preserve"> и план-график</w:t>
      </w:r>
      <w:r w:rsidR="007D5738">
        <w:t>;</w:t>
      </w:r>
    </w:p>
    <w:p w:rsidR="002C09F9" w:rsidRPr="000E65C1" w:rsidRDefault="001B4FED" w:rsidP="002C09F9">
      <w:pPr>
        <w:autoSpaceDE w:val="0"/>
        <w:autoSpaceDN w:val="0"/>
        <w:adjustRightInd w:val="0"/>
        <w:spacing w:line="240" w:lineRule="auto"/>
        <w:ind w:left="-567"/>
      </w:pPr>
      <w:r>
        <w:t xml:space="preserve"> </w:t>
      </w:r>
      <w:r w:rsidR="002C09F9">
        <w:t xml:space="preserve">- </w:t>
      </w:r>
      <w:r w:rsidR="002C09F9" w:rsidRPr="000E65C1">
        <w:t>размещает в единой информационной системе в сфере закупок (далее - единая информационная система) план закупок</w:t>
      </w:r>
      <w:r w:rsidR="00EA798D">
        <w:t>,  план-график и внесенные в них</w:t>
      </w:r>
      <w:r w:rsidR="002C09F9" w:rsidRPr="000E65C1">
        <w:t xml:space="preserve"> изменения;</w:t>
      </w:r>
    </w:p>
    <w:p w:rsidR="00970B38" w:rsidRPr="000E65C1" w:rsidRDefault="002C09F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 </w:t>
      </w:r>
      <w:r w:rsidR="001B4FED">
        <w:t xml:space="preserve">- </w:t>
      </w:r>
      <w:r w:rsidR="00970B38" w:rsidRPr="000E65C1"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</w:t>
      </w:r>
      <w:r w:rsidR="00970B38">
        <w:t xml:space="preserve"> для обеспечения </w:t>
      </w:r>
      <w:r w:rsidR="00970B38" w:rsidRPr="000E65C1">
        <w:t xml:space="preserve"> нужд</w:t>
      </w:r>
      <w:r w:rsidR="00970B38">
        <w:t xml:space="preserve"> </w:t>
      </w:r>
      <w:r w:rsidR="001B4FED">
        <w:t>лицея</w:t>
      </w:r>
      <w:r w:rsidR="00970B38" w:rsidRPr="000E65C1">
        <w:t>;</w:t>
      </w:r>
    </w:p>
    <w:p w:rsidR="00970B38" w:rsidRPr="000E65C1" w:rsidRDefault="002C09F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 - </w:t>
      </w:r>
      <w:r w:rsidR="00970B38" w:rsidRPr="000E65C1"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970B38" w:rsidRPr="000E65C1" w:rsidRDefault="002C09F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970B38" w:rsidRDefault="002C09F9" w:rsidP="00600E34">
      <w:pPr>
        <w:spacing w:line="240" w:lineRule="auto"/>
        <w:ind w:left="-567"/>
      </w:pPr>
      <w:r>
        <w:lastRenderedPageBreak/>
        <w:t xml:space="preserve">- </w:t>
      </w:r>
      <w:r w:rsidR="00970B38" w:rsidRPr="000E65C1">
        <w:t>определяет и обосновывает начальную (максимальную) цену</w:t>
      </w:r>
      <w:r w:rsidR="00970B38">
        <w:t xml:space="preserve"> договора</w:t>
      </w:r>
      <w:r w:rsidR="00CB4A67">
        <w:t>, способ опреде</w:t>
      </w:r>
      <w:r w:rsidR="00DD7042">
        <w:t>ления поставщиков,</w:t>
      </w:r>
      <w:r w:rsidR="00CB4A67">
        <w:t xml:space="preserve"> требования к участникам закупки</w:t>
      </w:r>
      <w:r>
        <w:t xml:space="preserve">. Согласовывает свои действия с </w:t>
      </w:r>
      <w:r w:rsidR="00CB4A67">
        <w:t xml:space="preserve">должностными лицами </w:t>
      </w:r>
      <w:r>
        <w:t>лицея</w:t>
      </w:r>
      <w:r w:rsidR="00970B38" w:rsidRPr="000E65C1">
        <w:t>;</w:t>
      </w:r>
    </w:p>
    <w:p w:rsidR="004251A3" w:rsidRDefault="002C09F9" w:rsidP="00600E34">
      <w:pPr>
        <w:spacing w:line="240" w:lineRule="auto"/>
        <w:ind w:left="-567"/>
      </w:pPr>
      <w:r w:rsidRPr="007D5738">
        <w:t xml:space="preserve">- </w:t>
      </w:r>
      <w:r w:rsidR="00DD7042" w:rsidRPr="007D5738">
        <w:t>совместно</w:t>
      </w:r>
      <w:r w:rsidR="005440C4" w:rsidRPr="007D5738">
        <w:t xml:space="preserve"> </w:t>
      </w:r>
      <w:r w:rsidR="004947F7" w:rsidRPr="007D5738">
        <w:t xml:space="preserve">с </w:t>
      </w:r>
      <w:r w:rsidR="007D5738" w:rsidRPr="007D5738">
        <w:t xml:space="preserve">должностными лицами лицея </w:t>
      </w:r>
      <w:r w:rsidR="00DD7042" w:rsidRPr="007D5738">
        <w:t xml:space="preserve">разрабатывает локальный акт учреждения о нормативных затратах </w:t>
      </w:r>
      <w:r w:rsidR="005440C4" w:rsidRPr="007D5738">
        <w:t>товаров, работ, услуг на</w:t>
      </w:r>
      <w:r w:rsidR="00DD7042" w:rsidRPr="007D5738">
        <w:t xml:space="preserve"> обеспечение функций учреждения</w:t>
      </w:r>
      <w:r w:rsidR="005440C4" w:rsidRPr="007D5738">
        <w:t>;</w:t>
      </w:r>
    </w:p>
    <w:p w:rsidR="004251A3" w:rsidRDefault="002C09F9" w:rsidP="00600E34">
      <w:pPr>
        <w:spacing w:line="240" w:lineRule="auto"/>
        <w:ind w:left="-567"/>
      </w:pPr>
      <w:r w:rsidRPr="007D5738">
        <w:t xml:space="preserve">- </w:t>
      </w:r>
      <w:r w:rsidR="004251A3" w:rsidRPr="007D5738">
        <w:t xml:space="preserve">совместно с должностными лицами </w:t>
      </w:r>
      <w:r w:rsidR="007D5738">
        <w:t>лицея</w:t>
      </w:r>
      <w:r w:rsidR="004251A3" w:rsidRPr="007D5738">
        <w:t xml:space="preserve"> разрабатывает документацию о закупке в соответствии с правилами, уста</w:t>
      </w:r>
      <w:r w:rsidR="007D5738">
        <w:t>новленными законодательством РФ.</w:t>
      </w:r>
    </w:p>
    <w:p w:rsidR="00970B38" w:rsidRPr="00A00379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A00379">
        <w:t>2.1.2. При определении поставщиков (исполнителей, подрядчиков):</w:t>
      </w:r>
    </w:p>
    <w:p w:rsidR="00970B38" w:rsidRDefault="002C09F9" w:rsidP="00600E34">
      <w:pPr>
        <w:tabs>
          <w:tab w:val="left" w:pos="1674"/>
        </w:tabs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осуществляет подготовку и размещение в единой информационной системе извещений об осуществлении закупок;</w:t>
      </w:r>
    </w:p>
    <w:p w:rsidR="005F1F89" w:rsidRDefault="002C09F9" w:rsidP="00600E34">
      <w:pPr>
        <w:tabs>
          <w:tab w:val="left" w:pos="1674"/>
        </w:tabs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57301C">
        <w:t>осущес</w:t>
      </w:r>
      <w:r w:rsidR="007D5738">
        <w:t>твляет подготовку и разработку</w:t>
      </w:r>
      <w:r w:rsidR="005F1F89">
        <w:t xml:space="preserve"> конкурсной</w:t>
      </w:r>
      <w:r w:rsidR="001E2DB0">
        <w:t xml:space="preserve">, аукционной </w:t>
      </w:r>
      <w:r w:rsidR="005F1F89">
        <w:t>документации</w:t>
      </w:r>
      <w:r w:rsidR="00FC3E3A">
        <w:t>, документации запроса котировок, запроса предложений</w:t>
      </w:r>
      <w:r w:rsidR="001F1196">
        <w:t xml:space="preserve"> и документации по осуществлению закупки у единственного поставщика;</w:t>
      </w:r>
    </w:p>
    <w:p w:rsidR="0057301C" w:rsidRPr="000E65C1" w:rsidRDefault="0057301C" w:rsidP="00600E34">
      <w:pPr>
        <w:tabs>
          <w:tab w:val="left" w:pos="1674"/>
        </w:tabs>
        <w:autoSpaceDE w:val="0"/>
        <w:autoSpaceDN w:val="0"/>
        <w:adjustRightInd w:val="0"/>
        <w:spacing w:line="240" w:lineRule="auto"/>
        <w:ind w:left="-567"/>
      </w:pPr>
      <w:r>
        <w:t>- совместно с должнос</w:t>
      </w:r>
      <w:r w:rsidR="007D5738">
        <w:t xml:space="preserve">тными лицами лицея участвует в </w:t>
      </w:r>
      <w:r>
        <w:t xml:space="preserve">определении характеристик закупаемых товаров, работ, услуг; </w:t>
      </w:r>
    </w:p>
    <w:p w:rsidR="001F1196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 xml:space="preserve">осуществляет подготовку и размещение в единой информационной системе документации </w:t>
      </w:r>
      <w:r w:rsidR="00970B38">
        <w:t>о закупках и проектов договоров</w:t>
      </w:r>
      <w:r w:rsidR="00970B38" w:rsidRPr="000E65C1">
        <w:t xml:space="preserve">, внесение изменений </w:t>
      </w:r>
      <w:r w:rsidR="001F1196">
        <w:t xml:space="preserve">и разъяснений </w:t>
      </w:r>
      <w:r w:rsidR="00970B38" w:rsidRPr="000E65C1">
        <w:t>в документацию о закупках;</w:t>
      </w:r>
      <w:r w:rsidR="008743FF">
        <w:t xml:space="preserve"> </w:t>
      </w:r>
    </w:p>
    <w:p w:rsidR="00497EBA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497EBA">
        <w:t>направляет поставщикам</w:t>
      </w:r>
      <w:r w:rsidR="00633818">
        <w:t xml:space="preserve"> в письменном виде </w:t>
      </w:r>
      <w:r w:rsidR="00497EBA">
        <w:t>или в форме электронного документа р</w:t>
      </w:r>
      <w:r w:rsidR="00C50285">
        <w:t xml:space="preserve">азъяснения положений конкурсной, аукционной </w:t>
      </w:r>
      <w:r w:rsidR="00497EBA">
        <w:t>документации, протоколы  рассмотрения и оценки заявок на участие в процедурах</w:t>
      </w:r>
      <w:r w:rsidR="007A1760">
        <w:t>;</w:t>
      </w:r>
    </w:p>
    <w:p w:rsidR="00633818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633818">
        <w:t>принимает конверты с заявками на участие в конкурсе, запросе котировок, запросе предложений и заявки, поданные в электронной форме, осуществляет их регистрацию, обеспечивает сохранность, защищенность, неприкосновенность и конфиденциальность поданных в форме электронного документа заявок и обеспечивает рассмотрение их содержания только после вскрытия конвертов с такими заявками и (или) открытия доступа к поданным в форме электронных документов заявкам;</w:t>
      </w:r>
    </w:p>
    <w:p w:rsidR="00E84D0A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1F1196">
        <w:t xml:space="preserve">размещает </w:t>
      </w:r>
      <w:r w:rsidR="00EA798D">
        <w:t>в единой информационной системе</w:t>
      </w:r>
      <w:r w:rsidR="00E84D0A">
        <w:t xml:space="preserve"> протоколы вскрытия конвертов с заявками  и (или)</w:t>
      </w:r>
      <w:r w:rsidR="00E84D0A" w:rsidRPr="00E84D0A">
        <w:t xml:space="preserve"> открытия доступа к поданным в форме электронных документов заявками на участие в конкурсе</w:t>
      </w:r>
      <w:r w:rsidR="00E84D0A">
        <w:t>; протоколы рассмотрения и оценки заявок на участие в конкурсе, запросе котировок, открытом аукционе в электронной форме, протоколы проведения запроса предложений, протокол обсуждения с поставщиками на пер</w:t>
      </w:r>
      <w:r w:rsidR="007A1760">
        <w:t>вом этапе двухэтапного конкурса;</w:t>
      </w:r>
    </w:p>
    <w:p w:rsidR="005440C4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8743FF">
        <w:t>координирует</w:t>
      </w:r>
      <w:r w:rsidR="005440C4">
        <w:t xml:space="preserve"> работу единой комиссии по осуществлению закупок МОБУ ли</w:t>
      </w:r>
      <w:r w:rsidR="008743FF">
        <w:t>цея № 33;</w:t>
      </w:r>
    </w:p>
    <w:p w:rsidR="00851077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57301C">
        <w:t xml:space="preserve">при необходимости </w:t>
      </w:r>
      <w:r w:rsidR="00851077" w:rsidRPr="0057301C">
        <w:t>контролирует деятельность секретаря единой комиссии</w:t>
      </w:r>
      <w:r w:rsidR="009202A4" w:rsidRPr="0057301C">
        <w:t>;</w:t>
      </w:r>
    </w:p>
    <w:p w:rsidR="009202A4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202A4">
        <w:t>осуществляет организацию проведения зак</w:t>
      </w:r>
      <w:r w:rsidR="00C50285">
        <w:t>упки у единственного поставщика</w:t>
      </w:r>
      <w:r w:rsidR="000E5C01" w:rsidRPr="000E5C01">
        <w:t xml:space="preserve"> </w:t>
      </w:r>
      <w:r w:rsidR="000E5C01">
        <w:t>(</w:t>
      </w:r>
      <w:r w:rsidR="000E5C01" w:rsidRPr="000E5C01">
        <w:t>формирует  и подписывает  документальные отчеты о закупках, содержащие обоснование невозможности или нецелесообразности использования иных способов определения поставщика (подрядчика, исполнителя), способы определения и расчет  начальной (максимальной) цены договора с приложением справочной информации и документов, на основании которых выполнен расчет, и ины</w:t>
      </w:r>
      <w:r w:rsidR="000E5C01">
        <w:t>е существенные условия договора)</w:t>
      </w:r>
      <w:r w:rsidR="00C50285">
        <w:t>;</w:t>
      </w:r>
    </w:p>
    <w:p w:rsidR="000F5AB4" w:rsidRDefault="0057301C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0F5AB4">
        <w:t>организует согласование заключения договора с единственным поставщиком в контролирующем органе в соответствии</w:t>
      </w:r>
      <w:r w:rsidR="00EA798D">
        <w:t xml:space="preserve"> с российским законодательством;</w:t>
      </w:r>
    </w:p>
    <w:p w:rsidR="00970B38" w:rsidRPr="00A00379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A00379">
        <w:t>2.1.3. При исполнении, изменении, расторжении договоров:</w:t>
      </w:r>
    </w:p>
    <w:p w:rsidR="00970B38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обеспечивает осуществление закупок, в</w:t>
      </w:r>
      <w:r w:rsidR="00970B38">
        <w:t xml:space="preserve"> том числе заключение договоров</w:t>
      </w:r>
      <w:r w:rsidR="00970B38" w:rsidRPr="000E65C1">
        <w:t>;</w:t>
      </w:r>
    </w:p>
    <w:p w:rsidR="004947F7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35649B">
        <w:t>контролирует оплату поставленного товара, выполненной работы (ее результатов), оказанной услуги, и отдельных этапов исполнения  договора;</w:t>
      </w:r>
    </w:p>
    <w:p w:rsidR="0035649B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35649B">
        <w:t>взаимодействует с поставщиком (подрядчиком, исполнителем) при изменении, расторжении договора, контролирует применение мер ответственности и совершении иных действий в случае нарушения поставщиком (подрядчиком, исполнителем) или заказчиком условий договора;</w:t>
      </w:r>
    </w:p>
    <w:p w:rsidR="0035649B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35649B">
        <w:t>организует привлечение экспертов, экспертных организаций к проведению экспертизы поставленного товара, выполненной работы или оказанной услуги в соответствии с законодательством</w:t>
      </w:r>
      <w:r w:rsidR="00C141BB">
        <w:t>;</w:t>
      </w:r>
    </w:p>
    <w:p w:rsidR="00C141BB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C141BB">
        <w:t xml:space="preserve">размещает в единой информационной системе </w:t>
      </w:r>
      <w:r w:rsidR="007D5738">
        <w:t xml:space="preserve">отчеты о результатах </w:t>
      </w:r>
      <w:r w:rsidR="00434078">
        <w:t>отдельного этапа исполнения договора, с информацией о поставленном товаре, выполненной работе или оказанной услуге;</w:t>
      </w:r>
    </w:p>
    <w:p w:rsidR="00434078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lastRenderedPageBreak/>
        <w:t xml:space="preserve">- </w:t>
      </w:r>
      <w:r w:rsidR="00434078">
        <w:t>разме</w:t>
      </w:r>
      <w:r w:rsidR="000F5AB4">
        <w:t>щает информацию об изменении,</w:t>
      </w:r>
      <w:r w:rsidR="00434078">
        <w:t xml:space="preserve"> расторжении</w:t>
      </w:r>
      <w:r w:rsidR="000F5AB4">
        <w:t xml:space="preserve"> и исполнении договоров</w:t>
      </w:r>
      <w:r w:rsidR="00434078">
        <w:t xml:space="preserve"> в единой информационной системе в сроки, установленные законодательством РФ;</w:t>
      </w:r>
    </w:p>
    <w:p w:rsidR="00970B38" w:rsidRPr="000E65C1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970B38" w:rsidRPr="000E65C1" w:rsidRDefault="00A00379" w:rsidP="00600E34">
      <w:pPr>
        <w:autoSpaceDE w:val="0"/>
        <w:autoSpaceDN w:val="0"/>
        <w:adjustRightInd w:val="0"/>
        <w:spacing w:line="240" w:lineRule="auto"/>
        <w:ind w:left="-567"/>
      </w:pPr>
      <w:r>
        <w:t xml:space="preserve">- </w:t>
      </w:r>
      <w:r w:rsidR="00970B38" w:rsidRPr="000E65C1">
        <w:t>осуществляет подготовку материалов для осуществления претензионной работы.</w:t>
      </w:r>
    </w:p>
    <w:p w:rsidR="00970B38" w:rsidRDefault="00970B38" w:rsidP="00600E34">
      <w:pPr>
        <w:autoSpaceDE w:val="0"/>
        <w:autoSpaceDN w:val="0"/>
        <w:adjustRightInd w:val="0"/>
        <w:spacing w:line="240" w:lineRule="auto"/>
        <w:ind w:left="-567"/>
      </w:pPr>
      <w:r w:rsidRPr="000E65C1">
        <w:t xml:space="preserve">2.2. </w:t>
      </w:r>
      <w:r>
        <w:t xml:space="preserve">Контрактный управляющий </w:t>
      </w:r>
      <w:r w:rsidRPr="000E65C1">
        <w:t>осуществляет иные полн</w:t>
      </w:r>
      <w:r w:rsidR="00851077">
        <w:t>омочия, предусмотренные Законом, в том числе:</w:t>
      </w:r>
    </w:p>
    <w:p w:rsidR="00851077" w:rsidRDefault="00851077" w:rsidP="00600E34">
      <w:pPr>
        <w:autoSpaceDE w:val="0"/>
        <w:autoSpaceDN w:val="0"/>
        <w:adjustRightInd w:val="0"/>
        <w:spacing w:line="240" w:lineRule="auto"/>
        <w:ind w:left="-567"/>
      </w:pPr>
      <w:r>
        <w:t>- ведет внутренний реестр всех договоров учреждения, заключенных в рамках действующего законодательства;</w:t>
      </w:r>
    </w:p>
    <w:p w:rsidR="00851077" w:rsidRDefault="00851077" w:rsidP="00600E34">
      <w:pPr>
        <w:autoSpaceDE w:val="0"/>
        <w:autoSpaceDN w:val="0"/>
        <w:adjustRightInd w:val="0"/>
        <w:spacing w:line="240" w:lineRule="auto"/>
        <w:ind w:left="-567"/>
      </w:pPr>
      <w:r>
        <w:t>-</w:t>
      </w:r>
      <w:r w:rsidR="007A1760">
        <w:t xml:space="preserve"> организует хранение договоров </w:t>
      </w:r>
      <w:r>
        <w:t>учреждения в сроки установленные законодательством</w:t>
      </w:r>
      <w:r w:rsidR="007A1760">
        <w:t>;</w:t>
      </w:r>
    </w:p>
    <w:p w:rsidR="00DA7FA1" w:rsidRDefault="00DA7FA1" w:rsidP="007D5738">
      <w:pPr>
        <w:widowControl w:val="0"/>
        <w:autoSpaceDE w:val="0"/>
        <w:autoSpaceDN w:val="0"/>
        <w:adjustRightInd w:val="0"/>
        <w:spacing w:line="240" w:lineRule="auto"/>
        <w:ind w:left="-567"/>
      </w:pPr>
      <w:r>
        <w:t xml:space="preserve">   - отвечает за учет и хранение</w:t>
      </w:r>
      <w:r w:rsidR="009202A4">
        <w:t xml:space="preserve"> в установленные законодательством сроки</w:t>
      </w:r>
      <w:r w:rsidR="00A00379">
        <w:t xml:space="preserve"> </w:t>
      </w:r>
      <w:r w:rsidR="007A1760">
        <w:t xml:space="preserve"> заявок на участие в процедурах;</w:t>
      </w:r>
      <w:r w:rsidR="00A00379">
        <w:t xml:space="preserve"> </w:t>
      </w:r>
      <w:r>
        <w:t xml:space="preserve"> конкурсной, аукционной документации, документации запроса</w:t>
      </w:r>
      <w:r w:rsidR="009202A4">
        <w:t xml:space="preserve"> котировок, запроса предложений, документации по закупкам у</w:t>
      </w:r>
      <w:r w:rsidR="007A1760">
        <w:t xml:space="preserve"> единственного поставщика;</w:t>
      </w:r>
      <w:r w:rsidR="00A00379">
        <w:t xml:space="preserve"> </w:t>
      </w:r>
      <w:r>
        <w:t>изменений, внесенных в конкурсную и аукционную документацию;</w:t>
      </w:r>
      <w:r w:rsidR="007D5738">
        <w:t xml:space="preserve"> </w:t>
      </w:r>
      <w:r>
        <w:t>разъяснений конк</w:t>
      </w:r>
      <w:r w:rsidR="009202A4">
        <w:t>урсной, аукционной документации, запроса предложений</w:t>
      </w:r>
      <w:r w:rsidR="007A1760">
        <w:t>;</w:t>
      </w:r>
      <w:r w:rsidR="00A00379">
        <w:t xml:space="preserve"> </w:t>
      </w:r>
      <w:r>
        <w:t xml:space="preserve"> протоколов заседания единой комиссии;</w:t>
      </w:r>
      <w:r w:rsidR="00A00379">
        <w:t xml:space="preserve"> </w:t>
      </w:r>
      <w:r>
        <w:t>иной информации, касающейся организации и проведения аукционов, конкурсов, запроса</w:t>
      </w:r>
      <w:r w:rsidR="009202A4">
        <w:t xml:space="preserve"> котировок, запроса предложений, закупок у единственного поставщика</w:t>
      </w:r>
      <w:r w:rsidR="00E7069F">
        <w:t>;</w:t>
      </w:r>
    </w:p>
    <w:p w:rsidR="00E7069F" w:rsidRDefault="00E7069F" w:rsidP="007D5738">
      <w:pPr>
        <w:widowControl w:val="0"/>
        <w:autoSpaceDE w:val="0"/>
        <w:autoSpaceDN w:val="0"/>
        <w:adjustRightInd w:val="0"/>
        <w:spacing w:line="240" w:lineRule="auto"/>
        <w:ind w:left="-567"/>
      </w:pPr>
      <w:r>
        <w:t>- размещает</w:t>
      </w:r>
      <w:r w:rsidRPr="00E7069F">
        <w:t xml:space="preserve"> ин</w:t>
      </w:r>
      <w:r>
        <w:t>ую информацию и документы</w:t>
      </w:r>
      <w:r w:rsidRPr="00E7069F">
        <w:t>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 xml:space="preserve">2.3. В целях реализации функций и полномочий, указанных в пункте 2.1 настоящего Положения, </w:t>
      </w:r>
      <w:r>
        <w:t>контрактный управляющий обязан</w:t>
      </w:r>
      <w:r w:rsidRPr="000E65C1">
        <w:t>: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 xml:space="preserve">не допускать </w:t>
      </w:r>
      <w:r w:rsidR="00970B38">
        <w:t>разглашения сведений, ставших ему</w:t>
      </w:r>
      <w:r w:rsidR="00970B38" w:rsidRPr="000E65C1">
        <w:t xml:space="preserve">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DA24C3">
        <w:t xml:space="preserve"> поддерживать уровень </w:t>
      </w:r>
      <w:r w:rsidR="00970B38" w:rsidRPr="000E65C1">
        <w:t>квалификации, необходимый для надлежащего исполнения своих должностных обязанностей;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970B38" w:rsidRPr="000E65C1" w:rsidRDefault="00A00379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="00970B38" w:rsidRPr="000E65C1">
        <w:t>соблюдать иные обязательства и требования, установленные Законом.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2.4. При централизации закупок, предусмотренной положениями Закона</w:t>
      </w:r>
      <w:r>
        <w:t>, контрактный управляющий</w:t>
      </w:r>
      <w:r w:rsidRPr="000E65C1">
        <w:t xml:space="preserve"> осуществляет функции и полномочия, предусмотренные пунктами 2.1-2.2 настоящего Положения и не переданные</w:t>
      </w:r>
      <w:r w:rsidR="00434078">
        <w:t xml:space="preserve"> соответствующим уполномоченным органам</w:t>
      </w:r>
      <w:r w:rsidRPr="000E65C1">
        <w:t>, уполномоченному учреждению, которые осуществляют полномочия на определение поставщиков (подрядчиков, исполнителей).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2.5</w:t>
      </w:r>
      <w:r>
        <w:t>. Контрактный управляющий</w:t>
      </w:r>
      <w:r w:rsidRPr="000E65C1">
        <w:t>: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2.5</w:t>
      </w:r>
      <w:r>
        <w:t>.1</w:t>
      </w:r>
      <w:r w:rsidRPr="000E65C1">
        <w:t>. Координирует в пределах</w:t>
      </w:r>
      <w:r w:rsidR="00434078">
        <w:t xml:space="preserve"> своей компетенции</w:t>
      </w:r>
      <w:r>
        <w:t xml:space="preserve"> </w:t>
      </w:r>
      <w:r w:rsidRPr="000E65C1">
        <w:t>работу д</w:t>
      </w:r>
      <w:r w:rsidR="00DA24C3">
        <w:t xml:space="preserve">ругих </w:t>
      </w:r>
      <w:r>
        <w:t xml:space="preserve">отдельных должностных лиц </w:t>
      </w:r>
      <w:r w:rsidR="00A00379">
        <w:t>лицея</w:t>
      </w:r>
      <w:r w:rsidRPr="000E65C1">
        <w:t>;</w:t>
      </w:r>
    </w:p>
    <w:p w:rsidR="009202A4" w:rsidRDefault="009202A4" w:rsidP="00600E34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2.5.2. Вправе привлекать к своей работе другие должностные лица учреждения по </w:t>
      </w:r>
      <w:r w:rsidR="007A1760">
        <w:t>согласованию с директором лицея;</w:t>
      </w:r>
    </w:p>
    <w:p w:rsidR="009202A4" w:rsidRDefault="009202A4" w:rsidP="00E7069F">
      <w:pPr>
        <w:pStyle w:val="a3"/>
        <w:spacing w:before="0" w:beforeAutospacing="0" w:after="0" w:afterAutospacing="0"/>
        <w:ind w:left="-567" w:firstLine="709"/>
        <w:jc w:val="both"/>
      </w:pPr>
      <w:r w:rsidRPr="000E65C1">
        <w:t>2.5.</w:t>
      </w:r>
      <w:r>
        <w:t>3</w:t>
      </w:r>
      <w:r w:rsidRPr="000E65C1">
        <w:t>. Осуществляет иные полномочия, предусмотренные Законом.</w:t>
      </w:r>
    </w:p>
    <w:p w:rsidR="00E7069F" w:rsidRDefault="00E7069F" w:rsidP="00E7069F">
      <w:pPr>
        <w:pStyle w:val="a3"/>
        <w:spacing w:before="0" w:beforeAutospacing="0" w:after="0" w:afterAutospacing="0"/>
        <w:ind w:left="-567"/>
      </w:pPr>
      <w:r>
        <w:t xml:space="preserve">            2.5.4. Вправе просить от руководства организации оказания содействия в исполнении своих профессиональных обязанностей и осуществлении прав.</w:t>
      </w:r>
    </w:p>
    <w:p w:rsidR="00E7069F" w:rsidRDefault="00E7069F" w:rsidP="00E7069F">
      <w:pPr>
        <w:pStyle w:val="a3"/>
        <w:spacing w:before="0" w:beforeAutospacing="0" w:after="0" w:afterAutospacing="0"/>
        <w:ind w:left="-567" w:firstLine="709"/>
        <w:jc w:val="both"/>
      </w:pPr>
      <w:r>
        <w:t>2.5.5. Вправе получать информацию и документы, необходимые для выполнения своих должностных обязанностей.</w:t>
      </w:r>
    </w:p>
    <w:p w:rsidR="00E7069F" w:rsidRDefault="00547910" w:rsidP="00E7069F">
      <w:pPr>
        <w:pStyle w:val="a3"/>
        <w:spacing w:before="0" w:beforeAutospacing="0" w:after="0" w:afterAutospacing="0"/>
        <w:ind w:left="-567" w:firstLine="709"/>
        <w:jc w:val="both"/>
      </w:pPr>
      <w:r>
        <w:t>2.5.6. Обязан п</w:t>
      </w:r>
      <w:r w:rsidR="00E7069F" w:rsidRPr="00E7069F">
        <w:t>овышать свою профессиональную квалификацию.</w:t>
      </w:r>
    </w:p>
    <w:p w:rsidR="00970B38" w:rsidRPr="000E65C1" w:rsidRDefault="00970B38" w:rsidP="00600E34">
      <w:pPr>
        <w:pStyle w:val="a3"/>
        <w:spacing w:before="0" w:beforeAutospacing="0" w:after="0" w:afterAutospacing="0"/>
        <w:ind w:left="-567" w:firstLine="709"/>
        <w:jc w:val="both"/>
      </w:pPr>
    </w:p>
    <w:p w:rsidR="00970B38" w:rsidRPr="000E65C1" w:rsidRDefault="00970B38" w:rsidP="00A00379">
      <w:pPr>
        <w:spacing w:line="240" w:lineRule="auto"/>
        <w:ind w:left="-567" w:firstLine="0"/>
        <w:jc w:val="center"/>
        <w:rPr>
          <w:b/>
        </w:rPr>
      </w:pPr>
      <w:r w:rsidRPr="000E65C1">
        <w:rPr>
          <w:b/>
          <w:lang w:val="en-US"/>
        </w:rPr>
        <w:t>III</w:t>
      </w:r>
      <w:r w:rsidRPr="000E65C1">
        <w:rPr>
          <w:b/>
        </w:rPr>
        <w:t xml:space="preserve">. Ответственность </w:t>
      </w:r>
      <w:r w:rsidR="00A00379">
        <w:rPr>
          <w:b/>
        </w:rPr>
        <w:t>контрактного управляющего</w:t>
      </w:r>
    </w:p>
    <w:p w:rsidR="00970B38" w:rsidRPr="000E65C1" w:rsidRDefault="00970B38" w:rsidP="00600E34">
      <w:pPr>
        <w:autoSpaceDE w:val="0"/>
        <w:autoSpaceDN w:val="0"/>
        <w:adjustRightInd w:val="0"/>
        <w:spacing w:line="240" w:lineRule="auto"/>
        <w:ind w:left="-567" w:firstLine="540"/>
        <w:rPr>
          <w:bCs/>
        </w:rPr>
      </w:pPr>
      <w:r w:rsidRPr="000E65C1">
        <w:t xml:space="preserve">3.1. </w:t>
      </w:r>
      <w:r w:rsidRPr="000E65C1">
        <w:rPr>
          <w:bCs/>
        </w:rPr>
        <w:t>Любой участник закупки, а также осуществляющие общественный контроль общест</w:t>
      </w:r>
      <w:r w:rsidR="00547910">
        <w:rPr>
          <w:bCs/>
        </w:rPr>
        <w:t xml:space="preserve">венные объединения, объединения </w:t>
      </w:r>
      <w:r w:rsidRPr="000E65C1">
        <w:rPr>
          <w:bCs/>
        </w:rPr>
        <w:t>юридических лиц</w:t>
      </w:r>
      <w:r w:rsidR="00FD1AEC">
        <w:rPr>
          <w:bCs/>
        </w:rPr>
        <w:t>,</w:t>
      </w:r>
      <w:r w:rsidR="00547910">
        <w:rPr>
          <w:bCs/>
        </w:rPr>
        <w:t xml:space="preserve"> в </w:t>
      </w:r>
      <w:r w:rsidRPr="000E65C1">
        <w:rPr>
          <w:bCs/>
        </w:rPr>
        <w:t xml:space="preserve">соответствии с законодательством </w:t>
      </w:r>
      <w:r w:rsidR="00547910">
        <w:rPr>
          <w:bCs/>
        </w:rPr>
        <w:t xml:space="preserve"> </w:t>
      </w:r>
      <w:r w:rsidRPr="000E65C1">
        <w:rPr>
          <w:bCs/>
        </w:rPr>
        <w:t xml:space="preserve">Российской Федерации имеют право обжаловать в судебном порядке или в </w:t>
      </w:r>
      <w:r w:rsidRPr="000E65C1">
        <w:rPr>
          <w:bCs/>
        </w:rPr>
        <w:lastRenderedPageBreak/>
        <w:t>порядке, установленном Законом, в контрольный орган в сфере закупок действия (</w:t>
      </w:r>
      <w:r>
        <w:rPr>
          <w:bCs/>
        </w:rPr>
        <w:t>бездействие)</w:t>
      </w:r>
      <w:r w:rsidRPr="000E65C1">
        <w:rPr>
          <w:bCs/>
        </w:rPr>
        <w:t xml:space="preserve"> контрактного управляющего, если такие действия (бездействие) нарушают права и законные интересы участника закупки.</w:t>
      </w:r>
    </w:p>
    <w:p w:rsidR="00547910" w:rsidRDefault="00970B38" w:rsidP="00547910">
      <w:pPr>
        <w:spacing w:line="240" w:lineRule="auto"/>
        <w:ind w:left="-567"/>
      </w:pPr>
      <w:r w:rsidRPr="000E65C1">
        <w:t xml:space="preserve">3.2. </w:t>
      </w:r>
      <w:r w:rsidR="00547910">
        <w:t>Контрактный управляющий несет ответственность:</w:t>
      </w:r>
    </w:p>
    <w:p w:rsidR="00547910" w:rsidRDefault="00547910" w:rsidP="00547910">
      <w:pPr>
        <w:spacing w:line="240" w:lineRule="auto"/>
        <w:ind w:left="-567"/>
      </w:pPr>
      <w:r w:rsidRPr="00547910">
        <w:t>3</w:t>
      </w:r>
      <w:r>
        <w:t>.2.1. За неисполнение или ненадлежащее исполнение своих должностных обязанностей, предусмотренных настоящим Регламентом, - в пределах, определенных действующим трудовым законодательством Российской Федерации.</w:t>
      </w:r>
    </w:p>
    <w:p w:rsidR="00547910" w:rsidRDefault="00547910" w:rsidP="00547910">
      <w:pPr>
        <w:spacing w:line="240" w:lineRule="auto"/>
        <w:ind w:left="-567"/>
      </w:pPr>
      <w:r>
        <w:t>3.2.2.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547910" w:rsidRDefault="00547910" w:rsidP="00547910">
      <w:pPr>
        <w:spacing w:line="240" w:lineRule="auto"/>
        <w:ind w:left="-567"/>
      </w:pPr>
      <w:r>
        <w:t>3.2.3.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547910" w:rsidRDefault="00547910" w:rsidP="00547910">
      <w:pPr>
        <w:spacing w:line="240" w:lineRule="auto"/>
        <w:ind w:left="-567"/>
      </w:pPr>
      <w:r>
        <w:t>3.2.4.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547910" w:rsidRDefault="00547910" w:rsidP="00547910">
      <w:pPr>
        <w:spacing w:line="240" w:lineRule="auto"/>
        <w:ind w:left="-567"/>
      </w:pPr>
      <w:r>
        <w:t>планирования закупок товаров, работ, услуг;</w:t>
      </w:r>
    </w:p>
    <w:p w:rsidR="00547910" w:rsidRDefault="00547910" w:rsidP="00547910">
      <w:pPr>
        <w:spacing w:line="240" w:lineRule="auto"/>
        <w:ind w:left="-567"/>
      </w:pPr>
      <w:r>
        <w:t>определения поставщиков (подрядчиков, исполнителей);</w:t>
      </w:r>
    </w:p>
    <w:p w:rsidR="00547910" w:rsidRDefault="00547910" w:rsidP="00547910">
      <w:pPr>
        <w:spacing w:line="240" w:lineRule="auto"/>
        <w:ind w:left="-567"/>
      </w:pPr>
      <w:r>
        <w:t>осуществлении закупок у единственного поставщика (подрядчика, исполнителя);</w:t>
      </w:r>
    </w:p>
    <w:p w:rsidR="00547910" w:rsidRDefault="00547910" w:rsidP="00547910">
      <w:pPr>
        <w:spacing w:line="240" w:lineRule="auto"/>
        <w:ind w:left="-567"/>
      </w:pPr>
      <w:r>
        <w:t>заключения гражданско-правового договора;</w:t>
      </w:r>
    </w:p>
    <w:p w:rsidR="00547910" w:rsidRDefault="00547910" w:rsidP="00547910">
      <w:pPr>
        <w:spacing w:line="240" w:lineRule="auto"/>
        <w:ind w:left="-567"/>
      </w:pPr>
      <w:r>
        <w:t>особенностей исполнения договоров;</w:t>
      </w:r>
    </w:p>
    <w:p w:rsidR="00547910" w:rsidRDefault="00547910" w:rsidP="00547910">
      <w:pPr>
        <w:spacing w:line="240" w:lineRule="auto"/>
        <w:ind w:left="-567"/>
      </w:pPr>
      <w:r>
        <w:t>мониторинга закупок товаров, работ, услуг;</w:t>
      </w:r>
    </w:p>
    <w:p w:rsidR="00547910" w:rsidRDefault="00547910" w:rsidP="00547910">
      <w:pPr>
        <w:spacing w:line="240" w:lineRule="auto"/>
        <w:ind w:left="-567"/>
      </w:pPr>
      <w:r>
        <w:t>аудита в сфере закупок товаров, работ, услуг;</w:t>
      </w:r>
    </w:p>
    <w:p w:rsidR="00970B38" w:rsidRDefault="00547910" w:rsidP="00547910">
      <w:pPr>
        <w:spacing w:line="240" w:lineRule="auto"/>
        <w:ind w:left="-567"/>
      </w:pPr>
      <w:r>
        <w:t>контроля за соблюдением законодательства РФ.</w:t>
      </w:r>
    </w:p>
    <w:p w:rsidR="00547910" w:rsidRDefault="00547910" w:rsidP="00547910">
      <w:pPr>
        <w:spacing w:line="240" w:lineRule="auto"/>
        <w:ind w:left="-567"/>
      </w:pPr>
    </w:p>
    <w:p w:rsidR="00547910" w:rsidRPr="00547910" w:rsidRDefault="00547910" w:rsidP="00547910">
      <w:pPr>
        <w:spacing w:line="240" w:lineRule="auto"/>
        <w:ind w:left="-567"/>
        <w:jc w:val="center"/>
        <w:rPr>
          <w:b/>
        </w:rPr>
      </w:pPr>
      <w:r w:rsidRPr="00547910">
        <w:rPr>
          <w:b/>
          <w:lang w:val="en-US"/>
        </w:rPr>
        <w:t>IV</w:t>
      </w:r>
      <w:r w:rsidRPr="00547910">
        <w:rPr>
          <w:b/>
        </w:rPr>
        <w:t>. Порядок служебного взаимодействия</w:t>
      </w:r>
    </w:p>
    <w:p w:rsidR="00547910" w:rsidRDefault="00547910" w:rsidP="00547910">
      <w:pPr>
        <w:spacing w:line="240" w:lineRule="auto"/>
        <w:ind w:left="-567"/>
      </w:pPr>
      <w:r w:rsidRPr="00547910">
        <w:t>4</w:t>
      </w:r>
      <w:r>
        <w:t>.1. Взаимодействие контрактного управляющего</w:t>
      </w:r>
      <w:r w:rsidRPr="00547910">
        <w:t xml:space="preserve"> </w:t>
      </w:r>
      <w:r>
        <w:rPr>
          <w:lang w:val="en-US"/>
        </w:rPr>
        <w:t>c</w:t>
      </w:r>
      <w:r w:rsidRPr="00547910">
        <w:t xml:space="preserve"> </w:t>
      </w:r>
      <w:r>
        <w:t xml:space="preserve"> сотрудниками лицея,  с гражданами и организациями строится в рамках деловых отношений на основе общих принципов служебного поведения, а также в соответствии с иными нормативными правовыми актами Российской Федерации и положением о контрактной службе.</w:t>
      </w:r>
    </w:p>
    <w:p w:rsidR="00547910" w:rsidRDefault="00547910" w:rsidP="00547910">
      <w:pPr>
        <w:spacing w:line="240" w:lineRule="auto"/>
        <w:ind w:left="-567"/>
        <w:jc w:val="center"/>
      </w:pPr>
    </w:p>
    <w:p w:rsidR="00547910" w:rsidRPr="00547910" w:rsidRDefault="00547910" w:rsidP="00547910">
      <w:pPr>
        <w:spacing w:line="240" w:lineRule="auto"/>
        <w:ind w:left="-567"/>
        <w:jc w:val="center"/>
        <w:rPr>
          <w:b/>
        </w:rPr>
      </w:pPr>
      <w:r>
        <w:rPr>
          <w:b/>
          <w:lang w:val="en-US"/>
        </w:rPr>
        <w:t>V</w:t>
      </w:r>
      <w:r w:rsidRPr="00547910">
        <w:rPr>
          <w:b/>
        </w:rPr>
        <w:t>. Показатели эффективности и результативности профессиональной служебной деятельности</w:t>
      </w:r>
    </w:p>
    <w:p w:rsidR="00547910" w:rsidRDefault="00547910" w:rsidP="00547910">
      <w:pPr>
        <w:spacing w:line="240" w:lineRule="auto"/>
        <w:ind w:left="-567"/>
      </w:pPr>
      <w:r w:rsidRPr="00547910">
        <w:t>5</w:t>
      </w:r>
      <w:r>
        <w:t>.1. Эффективность профессиональной служебной деятельности контрактного управляющего оценивается по следующим показателям:</w:t>
      </w:r>
    </w:p>
    <w:p w:rsidR="00547910" w:rsidRDefault="00547910" w:rsidP="00547910">
      <w:pPr>
        <w:spacing w:line="240" w:lineRule="auto"/>
        <w:ind w:left="-567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47910" w:rsidRDefault="00547910" w:rsidP="00547910">
      <w:pPr>
        <w:spacing w:line="240" w:lineRule="auto"/>
        <w:ind w:left="-567"/>
      </w:pPr>
      <w:r>
        <w:t>своевременности и оперативности выполнения поручений;</w:t>
      </w:r>
    </w:p>
    <w:p w:rsidR="00547910" w:rsidRDefault="00547910" w:rsidP="00547910">
      <w:pPr>
        <w:spacing w:line="240" w:lineRule="auto"/>
        <w:ind w:left="-567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47910" w:rsidRDefault="00547910" w:rsidP="00547910">
      <w:pPr>
        <w:spacing w:line="240" w:lineRule="auto"/>
        <w:ind w:left="-567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47910" w:rsidRDefault="00547910" w:rsidP="00547910">
      <w:pPr>
        <w:spacing w:line="240" w:lineRule="auto"/>
        <w:ind w:left="-567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47910" w:rsidRDefault="00547910" w:rsidP="00547910">
      <w:pPr>
        <w:spacing w:line="240" w:lineRule="auto"/>
        <w:ind w:left="-567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47910" w:rsidRDefault="00547910" w:rsidP="00547910">
      <w:pPr>
        <w:spacing w:line="240" w:lineRule="auto"/>
        <w:ind w:left="-567"/>
      </w:pPr>
      <w:r>
        <w:t>осознанию ответственности за последствия своих действий.</w:t>
      </w:r>
      <w:bookmarkEnd w:id="5"/>
      <w:bookmarkEnd w:id="6"/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Default="003447C2" w:rsidP="00547910">
      <w:pPr>
        <w:spacing w:line="240" w:lineRule="auto"/>
        <w:ind w:left="-567"/>
      </w:pPr>
    </w:p>
    <w:p w:rsidR="003447C2" w:rsidRPr="000E65C1" w:rsidRDefault="003447C2" w:rsidP="00547910">
      <w:pPr>
        <w:spacing w:line="240" w:lineRule="auto"/>
        <w:ind w:left="-567"/>
      </w:pPr>
      <w:bookmarkStart w:id="7" w:name="_GoBack"/>
      <w:r w:rsidRPr="003447C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430530</wp:posOffset>
            </wp:positionV>
            <wp:extent cx="6855383" cy="9439275"/>
            <wp:effectExtent l="0" t="0" r="0" b="0"/>
            <wp:wrapTight wrapText="bothSides">
              <wp:wrapPolygon edited="0">
                <wp:start x="0" y="0"/>
                <wp:lineTo x="0" y="21535"/>
                <wp:lineTo x="21550" y="21535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Положение Правила оказания ПОУ в МОБУ лицее № 33\Page_0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383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sectPr w:rsidR="003447C2" w:rsidRPr="000E65C1" w:rsidSect="004947F7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EC" w:rsidRDefault="00884FEC" w:rsidP="005440C4">
      <w:pPr>
        <w:spacing w:line="240" w:lineRule="auto"/>
      </w:pPr>
      <w:r>
        <w:separator/>
      </w:r>
    </w:p>
  </w:endnote>
  <w:endnote w:type="continuationSeparator" w:id="0">
    <w:p w:rsidR="00884FEC" w:rsidRDefault="00884FEC" w:rsidP="00544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EC" w:rsidRDefault="00884FEC" w:rsidP="005440C4">
      <w:pPr>
        <w:spacing w:line="240" w:lineRule="auto"/>
      </w:pPr>
      <w:r>
        <w:separator/>
      </w:r>
    </w:p>
  </w:footnote>
  <w:footnote w:type="continuationSeparator" w:id="0">
    <w:p w:rsidR="00884FEC" w:rsidRDefault="00884FEC" w:rsidP="00544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B38"/>
    <w:rsid w:val="00016EB9"/>
    <w:rsid w:val="0005247E"/>
    <w:rsid w:val="000A701F"/>
    <w:rsid w:val="000E5C01"/>
    <w:rsid w:val="000F5AB4"/>
    <w:rsid w:val="001361FB"/>
    <w:rsid w:val="00174ECC"/>
    <w:rsid w:val="001B4FED"/>
    <w:rsid w:val="001C3D43"/>
    <w:rsid w:val="001E2DB0"/>
    <w:rsid w:val="001F1196"/>
    <w:rsid w:val="002C09F9"/>
    <w:rsid w:val="002D362E"/>
    <w:rsid w:val="002E53A4"/>
    <w:rsid w:val="002F4CB6"/>
    <w:rsid w:val="003447C2"/>
    <w:rsid w:val="00353129"/>
    <w:rsid w:val="0035319F"/>
    <w:rsid w:val="0035649B"/>
    <w:rsid w:val="00382DA5"/>
    <w:rsid w:val="003A4C79"/>
    <w:rsid w:val="003C069C"/>
    <w:rsid w:val="00413281"/>
    <w:rsid w:val="004251A3"/>
    <w:rsid w:val="00434078"/>
    <w:rsid w:val="004947F7"/>
    <w:rsid w:val="00497EBA"/>
    <w:rsid w:val="005440C4"/>
    <w:rsid w:val="00547910"/>
    <w:rsid w:val="0057301C"/>
    <w:rsid w:val="005F1F89"/>
    <w:rsid w:val="00600E34"/>
    <w:rsid w:val="0062713A"/>
    <w:rsid w:val="00633818"/>
    <w:rsid w:val="00637A05"/>
    <w:rsid w:val="00663861"/>
    <w:rsid w:val="006D7235"/>
    <w:rsid w:val="0072183E"/>
    <w:rsid w:val="00731D47"/>
    <w:rsid w:val="00784F20"/>
    <w:rsid w:val="007A1760"/>
    <w:rsid w:val="007B42E7"/>
    <w:rsid w:val="007D5738"/>
    <w:rsid w:val="00851077"/>
    <w:rsid w:val="008743FF"/>
    <w:rsid w:val="00884FEC"/>
    <w:rsid w:val="008E3D76"/>
    <w:rsid w:val="009202A4"/>
    <w:rsid w:val="00970B38"/>
    <w:rsid w:val="009B39F4"/>
    <w:rsid w:val="009D05D0"/>
    <w:rsid w:val="00A00379"/>
    <w:rsid w:val="00A7081F"/>
    <w:rsid w:val="00AD27B9"/>
    <w:rsid w:val="00B46285"/>
    <w:rsid w:val="00BA5CFE"/>
    <w:rsid w:val="00C141BB"/>
    <w:rsid w:val="00C50285"/>
    <w:rsid w:val="00CB4A67"/>
    <w:rsid w:val="00D278A7"/>
    <w:rsid w:val="00DA24C3"/>
    <w:rsid w:val="00DA7FA1"/>
    <w:rsid w:val="00DD7042"/>
    <w:rsid w:val="00E7069F"/>
    <w:rsid w:val="00E84D0A"/>
    <w:rsid w:val="00E852A0"/>
    <w:rsid w:val="00EA798D"/>
    <w:rsid w:val="00ED3FA7"/>
    <w:rsid w:val="00EE6241"/>
    <w:rsid w:val="00F25237"/>
    <w:rsid w:val="00F46126"/>
    <w:rsid w:val="00F71E16"/>
    <w:rsid w:val="00F861B8"/>
    <w:rsid w:val="00FB0771"/>
    <w:rsid w:val="00FC3E3A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EC0C0-39DA-404D-AE4E-5CD15CB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3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70B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B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0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970B38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970B38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5440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4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94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947F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B9F8-A291-4080-9632-A2DA585F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Садовский</cp:lastModifiedBy>
  <cp:revision>4</cp:revision>
  <cp:lastPrinted>2019-11-28T11:45:00Z</cp:lastPrinted>
  <dcterms:created xsi:type="dcterms:W3CDTF">2019-11-28T11:50:00Z</dcterms:created>
  <dcterms:modified xsi:type="dcterms:W3CDTF">2019-11-29T07:00:00Z</dcterms:modified>
</cp:coreProperties>
</file>