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D7" w:rsidRDefault="00B22053" w:rsidP="00A67BD7">
      <w:pPr>
        <w:pStyle w:val="a5"/>
        <w:spacing w:before="0" w:beforeAutospacing="0" w:after="0" w:afterAutospacing="0" w:line="276" w:lineRule="auto"/>
        <w:ind w:left="36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502910" cy="7787367"/>
            <wp:effectExtent l="0" t="0" r="2540" b="4445"/>
            <wp:docPr id="1" name="Рисунок 1" descr="C:\Users\sch33\Desktop\Attachments_sch-l33@ya.ru_2019-11-04_21-45-03\IMG_5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Attachments_sch-l33@ya.ru_2019-11-04_21-45-03\IMG_52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778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053" w:rsidRDefault="00B22053" w:rsidP="00A67BD7">
      <w:pPr>
        <w:pStyle w:val="a5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B22053" w:rsidRDefault="00B22053" w:rsidP="00A67BD7">
      <w:pPr>
        <w:pStyle w:val="a5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B22053" w:rsidRDefault="00B22053" w:rsidP="00A67BD7">
      <w:pPr>
        <w:pStyle w:val="a5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B22053" w:rsidRDefault="00B22053" w:rsidP="00A67BD7">
      <w:pPr>
        <w:pStyle w:val="a5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B22053" w:rsidRDefault="00B22053" w:rsidP="00A67BD7">
      <w:pPr>
        <w:pStyle w:val="a5"/>
        <w:spacing w:before="0" w:beforeAutospacing="0" w:after="0" w:afterAutospacing="0" w:line="276" w:lineRule="auto"/>
        <w:ind w:left="360"/>
        <w:jc w:val="center"/>
        <w:rPr>
          <w:b/>
          <w:bCs/>
        </w:rPr>
      </w:pPr>
    </w:p>
    <w:p w:rsidR="0026201B" w:rsidRPr="004A3E43" w:rsidRDefault="0026201B" w:rsidP="0026201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A3E4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26201B" w:rsidRPr="004A3E43" w:rsidRDefault="0026201B" w:rsidP="002620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Настоящие правила внутреннего распорядка обучающихся разработаны в соответствии с Федеральным </w:t>
      </w:r>
      <w:hyperlink r:id="rId7" w:tgtFrame="_blank" w:history="1">
        <w:r w:rsidRPr="004A3E43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  <w:r w:rsidRPr="004A3E43">
          <w:rPr>
            <w:rFonts w:ascii="Times New Roman" w:eastAsia="Times New Roman" w:hAnsi="Times New Roman" w:cs="Times New Roman"/>
            <w:color w:val="0059AA"/>
            <w:sz w:val="24"/>
            <w:szCs w:val="24"/>
          </w:rPr>
          <w:t xml:space="preserve"> </w:t>
        </w:r>
      </w:hyperlink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29 декабря 2012 г. № 273-ФЗ «Об образовании в Российской Федерации», «Порядком применения </w:t>
      </w:r>
      <w:proofErr w:type="gramStart"/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 и снятия с обучающихся мер дисциплинарного взыскания»,  утвержденным </w:t>
      </w:r>
      <w:hyperlink r:id="rId8" w:tgtFrame="_blank" w:history="1">
        <w:r w:rsidRPr="004A3E43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  <w:r w:rsidRPr="004A3E43">
          <w:rPr>
            <w:rFonts w:ascii="Times New Roman" w:eastAsia="Times New Roman" w:hAnsi="Times New Roman" w:cs="Times New Roman"/>
            <w:color w:val="0059AA"/>
            <w:sz w:val="24"/>
            <w:szCs w:val="24"/>
          </w:rPr>
          <w:t xml:space="preserve"> </w:t>
        </w:r>
      </w:hyperlink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образования и науки Российской Федерации от 15 марта 2013 г. № 185, уставом  муниципального общеобразовательного бюджетного учреждения лицея № 33 (далее – лицей), Конвенцией о правах ребенка.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1.2.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Настоящие Правила регулируют режим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образовательной деятельности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права и обязанности  обучающихся, применение мер поощрения и дисциплинарного взыскания к </w:t>
      </w:r>
      <w:proofErr w:type="gramStart"/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лицея.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Настоящие Правила утверждены с учетом мнения  Совета лицея.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Дисциплина в лицее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  участникам образовательной деятельности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 допускается.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Настоящие Правила обязательны для исполнения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 участниками образовательной 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1.6.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Один экземпляр настоящих Правил хранится в библиотеке лицея. Текст настоящих Правил размещается на официальном сайте лицея в сети Интернет.</w:t>
      </w:r>
    </w:p>
    <w:p w:rsidR="0026201B" w:rsidRPr="004A3E43" w:rsidRDefault="0026201B" w:rsidP="0026201B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E43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Режим образовательной </w:t>
      </w:r>
      <w:r w:rsidRPr="004A3E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26201B" w:rsidRPr="004A3E43" w:rsidRDefault="0026201B" w:rsidP="0026201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A3E43">
        <w:rPr>
          <w:rFonts w:ascii="Times New Roman" w:hAnsi="Times New Roman" w:cs="Times New Roman"/>
          <w:sz w:val="24"/>
          <w:szCs w:val="24"/>
        </w:rPr>
        <w:t>2.1.</w:t>
      </w:r>
      <w:r w:rsidRPr="004A3E43">
        <w:rPr>
          <w:rFonts w:ascii="Times New Roman" w:hAnsi="Times New Roman" w:cs="Times New Roman"/>
          <w:sz w:val="24"/>
          <w:szCs w:val="24"/>
        </w:rPr>
        <w:tab/>
        <w:t xml:space="preserve">Время начала учебных занятий  в </w:t>
      </w:r>
      <w:r w:rsidRPr="004A3E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3E43">
        <w:rPr>
          <w:rFonts w:ascii="Times New Roman" w:hAnsi="Times New Roman" w:cs="Times New Roman"/>
          <w:sz w:val="24"/>
          <w:szCs w:val="24"/>
        </w:rPr>
        <w:t xml:space="preserve"> смене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E43">
        <w:rPr>
          <w:rFonts w:ascii="Times New Roman" w:hAnsi="Times New Roman" w:cs="Times New Roman"/>
          <w:sz w:val="24"/>
          <w:szCs w:val="24"/>
        </w:rPr>
        <w:t xml:space="preserve">– 08:00;     во </w:t>
      </w:r>
      <w:r w:rsidRPr="004A3E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A3E43">
        <w:rPr>
          <w:rFonts w:ascii="Times New Roman" w:hAnsi="Times New Roman" w:cs="Times New Roman"/>
          <w:sz w:val="24"/>
          <w:szCs w:val="24"/>
        </w:rPr>
        <w:t xml:space="preserve"> смене</w:t>
      </w:r>
      <w:r>
        <w:rPr>
          <w:rFonts w:ascii="Times New Roman" w:hAnsi="Times New Roman" w:cs="Times New Roman"/>
          <w:sz w:val="24"/>
          <w:szCs w:val="24"/>
        </w:rPr>
        <w:t xml:space="preserve"> корпуса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A3E43">
        <w:rPr>
          <w:rFonts w:ascii="Times New Roman" w:hAnsi="Times New Roman" w:cs="Times New Roman"/>
          <w:sz w:val="24"/>
          <w:szCs w:val="24"/>
        </w:rPr>
        <w:t xml:space="preserve"> 14:</w:t>
      </w:r>
      <w:r>
        <w:rPr>
          <w:rFonts w:ascii="Times New Roman" w:hAnsi="Times New Roman" w:cs="Times New Roman"/>
          <w:sz w:val="24"/>
          <w:szCs w:val="24"/>
        </w:rPr>
        <w:t>25.</w:t>
      </w:r>
    </w:p>
    <w:p w:rsidR="0026201B" w:rsidRPr="004A3E43" w:rsidRDefault="0026201B" w:rsidP="0026201B">
      <w:pPr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4A3E43">
        <w:rPr>
          <w:rFonts w:ascii="Times New Roman" w:hAnsi="Times New Roman" w:cs="Times New Roman"/>
          <w:sz w:val="24"/>
          <w:szCs w:val="24"/>
        </w:rPr>
        <w:t>2.2.</w:t>
      </w:r>
      <w:r w:rsidRPr="004A3E43">
        <w:rPr>
          <w:rFonts w:ascii="Times New Roman" w:hAnsi="Times New Roman" w:cs="Times New Roman"/>
          <w:sz w:val="24"/>
          <w:szCs w:val="24"/>
        </w:rPr>
        <w:tab/>
        <w:t xml:space="preserve">Первая учебная смена   начинается  с линейки  дежурного класса в 07:40; </w:t>
      </w:r>
      <w:r>
        <w:rPr>
          <w:rFonts w:ascii="Times New Roman" w:hAnsi="Times New Roman" w:cs="Times New Roman"/>
          <w:sz w:val="24"/>
          <w:szCs w:val="24"/>
        </w:rPr>
        <w:t>пуск</w:t>
      </w:r>
      <w:r w:rsidRPr="004A3E43">
        <w:rPr>
          <w:rFonts w:ascii="Times New Roman" w:hAnsi="Times New Roman" w:cs="Times New Roman"/>
          <w:sz w:val="24"/>
          <w:szCs w:val="24"/>
        </w:rPr>
        <w:t xml:space="preserve">  обучающихся </w:t>
      </w:r>
      <w:r>
        <w:rPr>
          <w:rFonts w:ascii="Times New Roman" w:hAnsi="Times New Roman" w:cs="Times New Roman"/>
          <w:sz w:val="24"/>
          <w:szCs w:val="24"/>
        </w:rPr>
        <w:t>дежурного класса</w:t>
      </w:r>
      <w:r w:rsidRPr="004A3E4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здание</w:t>
      </w:r>
      <w:r w:rsidRPr="004A3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корпуса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Б, В </w:t>
      </w:r>
      <w:r w:rsidRPr="004A3E43">
        <w:rPr>
          <w:rFonts w:ascii="Times New Roman" w:hAnsi="Times New Roman" w:cs="Times New Roman"/>
          <w:sz w:val="24"/>
          <w:szCs w:val="24"/>
        </w:rPr>
        <w:t>начинается не позднее    07:40.</w:t>
      </w:r>
    </w:p>
    <w:p w:rsidR="0026201B" w:rsidRPr="004A3E43" w:rsidRDefault="0026201B" w:rsidP="0026201B">
      <w:pPr>
        <w:pStyle w:val="a4"/>
        <w:numPr>
          <w:ilvl w:val="1"/>
          <w:numId w:val="1"/>
        </w:numPr>
        <w:ind w:left="0" w:firstLine="45"/>
        <w:jc w:val="both"/>
      </w:pPr>
      <w:r w:rsidRPr="004A3E43">
        <w:t xml:space="preserve">Пуск  обучающихся в лицей, начинающих занятия не с первого урока, осуществляет дежурный учитель и (или) дежурный администратор  (устанавливается в индивидуальном порядке)   по звонку на перемену с предыдущего урока. </w:t>
      </w:r>
    </w:p>
    <w:p w:rsidR="0026201B" w:rsidRPr="004A3E43" w:rsidRDefault="0026201B" w:rsidP="0026201B">
      <w:pPr>
        <w:pStyle w:val="a4"/>
        <w:numPr>
          <w:ilvl w:val="1"/>
          <w:numId w:val="1"/>
        </w:numPr>
        <w:spacing w:before="30" w:after="30"/>
        <w:ind w:left="0" w:firstLine="45"/>
        <w:jc w:val="both"/>
      </w:pPr>
      <w:r w:rsidRPr="004A3E43">
        <w:t xml:space="preserve"> Выход обучающихся из лицея до окончания уроков при изменении расписания уроков осуществляется с разрешения  дежурного администратора.</w:t>
      </w:r>
    </w:p>
    <w:p w:rsidR="0026201B" w:rsidRPr="004A3E43" w:rsidRDefault="0026201B" w:rsidP="0026201B">
      <w:pPr>
        <w:pStyle w:val="a4"/>
        <w:numPr>
          <w:ilvl w:val="1"/>
          <w:numId w:val="1"/>
        </w:numPr>
        <w:spacing w:before="30" w:after="30"/>
        <w:ind w:left="0" w:firstLine="45"/>
        <w:jc w:val="both"/>
      </w:pPr>
      <w:r w:rsidRPr="004A3E43">
        <w:t xml:space="preserve"> Выход (вход) из </w:t>
      </w:r>
      <w:r>
        <w:t>корпуса А</w:t>
      </w:r>
      <w:proofErr w:type="gramStart"/>
      <w:r>
        <w:t>,Б</w:t>
      </w:r>
      <w:proofErr w:type="gramEnd"/>
      <w:r>
        <w:t xml:space="preserve">, В </w:t>
      </w:r>
      <w:r w:rsidRPr="004A3E43">
        <w:t>лицея (в лицей) перед началом уроков физической культуры (занятия на стадионе), обслуживающего и технического труда (занятия в</w:t>
      </w:r>
      <w:r>
        <w:t xml:space="preserve"> к. Г</w:t>
      </w:r>
      <w:r w:rsidRPr="004A3E43">
        <w:t>) осуществляется  только в сопровождении учителя-предметника.</w:t>
      </w:r>
    </w:p>
    <w:p w:rsidR="0026201B" w:rsidRDefault="0026201B" w:rsidP="0026201B">
      <w:pPr>
        <w:pStyle w:val="a4"/>
        <w:numPr>
          <w:ilvl w:val="1"/>
          <w:numId w:val="1"/>
        </w:numPr>
        <w:spacing w:before="30" w:after="30"/>
        <w:ind w:left="0" w:firstLine="45"/>
        <w:jc w:val="both"/>
      </w:pPr>
      <w:r w:rsidRPr="004A3E43">
        <w:t xml:space="preserve"> </w:t>
      </w:r>
      <w:r>
        <w:t xml:space="preserve">Обучающимся рекомендуется приходить на учебные </w:t>
      </w:r>
      <w:r w:rsidRPr="004A3E43">
        <w:t xml:space="preserve"> занятия не позднее,</w:t>
      </w:r>
      <w:r>
        <w:t xml:space="preserve"> </w:t>
      </w:r>
      <w:r w:rsidRPr="004A3E43">
        <w:t xml:space="preserve">чем за 10 минут до начала урока. </w:t>
      </w:r>
    </w:p>
    <w:p w:rsidR="0026201B" w:rsidRPr="00075F89" w:rsidRDefault="0026201B" w:rsidP="0026201B">
      <w:pPr>
        <w:pStyle w:val="a4"/>
        <w:numPr>
          <w:ilvl w:val="1"/>
          <w:numId w:val="1"/>
        </w:numPr>
        <w:spacing w:before="30" w:after="30"/>
        <w:ind w:left="0" w:firstLine="45"/>
        <w:jc w:val="both"/>
      </w:pPr>
      <w:r w:rsidRPr="00075F89">
        <w:t>Опоздавшие на урок обучающиеся допускаются в вестибюль здания, и ждут следующий урок, не нарушая права других обучающихся</w:t>
      </w:r>
      <w:r>
        <w:t>, пришедших в лицей в установленное время,</w:t>
      </w:r>
      <w:r w:rsidRPr="00075F89">
        <w:t xml:space="preserve"> на </w:t>
      </w:r>
      <w:r>
        <w:t xml:space="preserve">полноценное и качественное </w:t>
      </w:r>
      <w:r w:rsidRPr="00075F89">
        <w:t xml:space="preserve">образование.  </w:t>
      </w:r>
      <w:r>
        <w:t xml:space="preserve"> С</w:t>
      </w:r>
      <w:r w:rsidRPr="00075F89">
        <w:t>о звонком проходит в предметный кабинет следующего урока. Информация об опоздании ф</w:t>
      </w:r>
      <w:r>
        <w:t>иксируется дежурным учителем в «Ж</w:t>
      </w:r>
      <w:r w:rsidRPr="00075F89">
        <w:t>урнале</w:t>
      </w:r>
      <w:r>
        <w:t xml:space="preserve"> дежурства МОБУ лицея №33», классным руководителем доводится до сведения родителей (законных представителей).</w:t>
      </w:r>
    </w:p>
    <w:p w:rsidR="0026201B" w:rsidRPr="004A3E43" w:rsidRDefault="0026201B" w:rsidP="0026201B">
      <w:pPr>
        <w:pStyle w:val="a4"/>
        <w:numPr>
          <w:ilvl w:val="1"/>
          <w:numId w:val="1"/>
        </w:numPr>
        <w:spacing w:before="30" w:after="30"/>
        <w:ind w:left="0" w:firstLine="45"/>
        <w:jc w:val="both"/>
      </w:pPr>
      <w:r w:rsidRPr="004A3E43">
        <w:t xml:space="preserve">  Режим работы </w:t>
      </w:r>
      <w:r>
        <w:t xml:space="preserve">организации </w:t>
      </w:r>
      <w:r w:rsidRPr="004A3E43">
        <w:t xml:space="preserve">регламентируется единым расписанием уроков,  внеурочной деятельности,  работы секций и кружков,  платных образовательных услуг.   </w:t>
      </w:r>
    </w:p>
    <w:p w:rsidR="0026201B" w:rsidRPr="004A3E43" w:rsidRDefault="0026201B" w:rsidP="0026201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A3E43">
        <w:rPr>
          <w:rFonts w:ascii="Times New Roman" w:hAnsi="Times New Roman"/>
          <w:sz w:val="24"/>
          <w:szCs w:val="24"/>
        </w:rPr>
        <w:t>Продолжительность урока - 40 минут.</w:t>
      </w:r>
    </w:p>
    <w:p w:rsidR="0026201B" w:rsidRPr="004A3E43" w:rsidRDefault="0026201B" w:rsidP="0026201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3E43">
        <w:rPr>
          <w:rFonts w:ascii="Times New Roman" w:hAnsi="Times New Roman"/>
          <w:sz w:val="24"/>
          <w:szCs w:val="24"/>
        </w:rPr>
        <w:lastRenderedPageBreak/>
        <w:t xml:space="preserve"> Перед началом каждого урока за 2 минуты устанавливается  предварительный звонок. После предварительного звонка ученики и учителя готовятся к уроку в учебном кабинете.</w:t>
      </w:r>
    </w:p>
    <w:p w:rsidR="0026201B" w:rsidRPr="004A3E43" w:rsidRDefault="0026201B" w:rsidP="0026201B">
      <w:pPr>
        <w:pStyle w:val="a3"/>
        <w:numPr>
          <w:ilvl w:val="1"/>
          <w:numId w:val="1"/>
        </w:numPr>
        <w:ind w:left="0" w:firstLine="45"/>
        <w:jc w:val="both"/>
        <w:rPr>
          <w:rFonts w:ascii="Times New Roman" w:hAnsi="Times New Roman"/>
          <w:sz w:val="24"/>
          <w:szCs w:val="24"/>
        </w:rPr>
      </w:pPr>
      <w:r w:rsidRPr="004A3E43">
        <w:rPr>
          <w:rFonts w:ascii="Times New Roman" w:hAnsi="Times New Roman"/>
          <w:sz w:val="24"/>
          <w:szCs w:val="24"/>
        </w:rPr>
        <w:t xml:space="preserve">Периодичность учебных модулей, триместров и каникул устанавливается  в соответствии с календарным учебным </w:t>
      </w:r>
      <w:r>
        <w:rPr>
          <w:rFonts w:ascii="Times New Roman" w:hAnsi="Times New Roman"/>
          <w:sz w:val="24"/>
          <w:szCs w:val="24"/>
        </w:rPr>
        <w:t>графиком на 2019-2020</w:t>
      </w:r>
      <w:r w:rsidRPr="004A3E43">
        <w:rPr>
          <w:rFonts w:ascii="Times New Roman" w:hAnsi="Times New Roman"/>
          <w:sz w:val="24"/>
          <w:szCs w:val="24"/>
        </w:rPr>
        <w:t xml:space="preserve"> учебный год (приложение 1).</w:t>
      </w:r>
    </w:p>
    <w:p w:rsidR="0026201B" w:rsidRDefault="0026201B" w:rsidP="0026201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3E43">
        <w:rPr>
          <w:rFonts w:ascii="Times New Roman" w:hAnsi="Times New Roman"/>
          <w:sz w:val="24"/>
          <w:szCs w:val="24"/>
        </w:rPr>
        <w:t xml:space="preserve">  В здании </w:t>
      </w:r>
      <w:r>
        <w:rPr>
          <w:rFonts w:ascii="Times New Roman" w:hAnsi="Times New Roman"/>
          <w:sz w:val="24"/>
          <w:szCs w:val="24"/>
        </w:rPr>
        <w:t>корпуса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A3E43">
        <w:rPr>
          <w:rFonts w:ascii="Times New Roman" w:hAnsi="Times New Roman"/>
          <w:sz w:val="24"/>
          <w:szCs w:val="24"/>
        </w:rPr>
        <w:t>обучающиеся оставляют верхнюю одежду в раздевалке на турн</w:t>
      </w:r>
      <w:r>
        <w:rPr>
          <w:rFonts w:ascii="Times New Roman" w:hAnsi="Times New Roman"/>
          <w:sz w:val="24"/>
          <w:szCs w:val="24"/>
        </w:rPr>
        <w:t xml:space="preserve">икете, закрепленном за классом, в здании корпуса Б вешают </w:t>
      </w:r>
      <w:r w:rsidRPr="004A3E43">
        <w:rPr>
          <w:rFonts w:ascii="Times New Roman" w:hAnsi="Times New Roman"/>
          <w:sz w:val="24"/>
          <w:szCs w:val="24"/>
        </w:rPr>
        <w:t>верхнюю одежду в раздевалке</w:t>
      </w:r>
      <w:r>
        <w:rPr>
          <w:rFonts w:ascii="Times New Roman" w:hAnsi="Times New Roman"/>
          <w:sz w:val="24"/>
          <w:szCs w:val="24"/>
        </w:rPr>
        <w:t xml:space="preserve"> на подписанное личное место.</w:t>
      </w:r>
    </w:p>
    <w:p w:rsidR="0026201B" w:rsidRPr="004A3E43" w:rsidRDefault="0026201B" w:rsidP="0026201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A3E43">
        <w:rPr>
          <w:rFonts w:ascii="Times New Roman" w:hAnsi="Times New Roman"/>
          <w:sz w:val="24"/>
          <w:szCs w:val="24"/>
        </w:rPr>
        <w:t xml:space="preserve">В  здании </w:t>
      </w:r>
      <w:r>
        <w:rPr>
          <w:rFonts w:ascii="Times New Roman" w:hAnsi="Times New Roman"/>
          <w:sz w:val="24"/>
          <w:szCs w:val="24"/>
        </w:rPr>
        <w:t>корпуса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A3E43">
        <w:rPr>
          <w:rFonts w:ascii="Times New Roman" w:hAnsi="Times New Roman"/>
          <w:sz w:val="24"/>
          <w:szCs w:val="24"/>
        </w:rPr>
        <w:t>у каждого обучающегося имеется  подписанное личное место для верхней одежды.</w:t>
      </w:r>
    </w:p>
    <w:p w:rsidR="0026201B" w:rsidRPr="004A3E43" w:rsidRDefault="0026201B" w:rsidP="0026201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A3E43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4A3E43">
        <w:rPr>
          <w:rFonts w:ascii="Times New Roman" w:hAnsi="Times New Roman"/>
          <w:sz w:val="24"/>
          <w:szCs w:val="24"/>
        </w:rPr>
        <w:t xml:space="preserve"> участвуют в дежурстве по лицею и предметным кабинетам.</w:t>
      </w:r>
    </w:p>
    <w:p w:rsidR="0026201B" w:rsidRPr="004A3E43" w:rsidRDefault="0026201B" w:rsidP="0026201B">
      <w:pPr>
        <w:pStyle w:val="a3"/>
        <w:spacing w:before="30" w:after="30"/>
        <w:ind w:left="405"/>
        <w:jc w:val="center"/>
        <w:rPr>
          <w:rFonts w:ascii="PTSansRegular" w:hAnsi="PTSansRegular"/>
          <w:b/>
          <w:bCs/>
          <w:sz w:val="28"/>
          <w:szCs w:val="28"/>
        </w:rPr>
      </w:pPr>
      <w:r w:rsidRPr="004A3E43">
        <w:rPr>
          <w:rFonts w:ascii="PTSansRegular" w:hAnsi="PTSansRegular"/>
          <w:b/>
          <w:bCs/>
          <w:sz w:val="28"/>
          <w:szCs w:val="28"/>
        </w:rPr>
        <w:t xml:space="preserve">3. Права, обязанности и ответственность </w:t>
      </w:r>
      <w:proofErr w:type="gramStart"/>
      <w:r w:rsidRPr="004A3E43">
        <w:rPr>
          <w:rFonts w:ascii="PTSansRegular" w:hAnsi="PTSansRegular"/>
          <w:b/>
          <w:bCs/>
          <w:sz w:val="28"/>
          <w:szCs w:val="28"/>
        </w:rPr>
        <w:t>обучающихся</w:t>
      </w:r>
      <w:proofErr w:type="gramEnd"/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3.1. </w:t>
      </w:r>
      <w:proofErr w:type="gramStart"/>
      <w:r w:rsidRPr="004A3E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Обучающиеся</w:t>
      </w:r>
      <w:proofErr w:type="gramEnd"/>
      <w:r w:rsidRPr="004A3E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имеют право на: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3.1.1.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Предоставление условий для обучения с учетом особенностей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26201B" w:rsidRPr="00412787" w:rsidRDefault="0026201B" w:rsidP="002620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3.1.2.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12787">
        <w:rPr>
          <w:rFonts w:ascii="Times New Roman" w:hAnsi="Times New Roman" w:cs="Times New Roman"/>
          <w:bCs/>
          <w:sz w:val="24"/>
          <w:szCs w:val="24"/>
        </w:rPr>
        <w:t>бучение</w:t>
      </w:r>
      <w:proofErr w:type="gramEnd"/>
      <w:r w:rsidRPr="00412787">
        <w:rPr>
          <w:rFonts w:ascii="Times New Roman" w:hAnsi="Times New Roman" w:cs="Times New Roman"/>
          <w:bCs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3.1.3.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Повторное   прохождение промежуточной аттестации по учебному предмету, курсу, дисциплине (модулю) в сроки, определяемые лицеем, в пределах одного года с момента образования академической задолженности; </w:t>
      </w:r>
    </w:p>
    <w:p w:rsidR="0026201B" w:rsidRDefault="0026201B" w:rsidP="002620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3.1.4.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412787">
        <w:rPr>
          <w:rFonts w:ascii="Times New Roman" w:hAnsi="Times New Roman" w:cs="Times New Roman"/>
          <w:bCs/>
          <w:sz w:val="24"/>
          <w:szCs w:val="24"/>
        </w:rPr>
        <w:t>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Лицеем (после получения основного общего образования);</w:t>
      </w:r>
    </w:p>
    <w:p w:rsidR="0026201B" w:rsidRPr="00412787" w:rsidRDefault="0026201B" w:rsidP="002620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3.1.5.</w:t>
      </w:r>
      <w:r w:rsidRPr="00412787">
        <w:rPr>
          <w:bCs/>
        </w:rPr>
        <w:t xml:space="preserve"> </w:t>
      </w:r>
      <w:r w:rsidRPr="00412787">
        <w:rPr>
          <w:rFonts w:ascii="Times New Roman" w:hAnsi="Times New Roman" w:cs="Times New Roman"/>
          <w:bCs/>
          <w:sz w:val="24"/>
          <w:szCs w:val="24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Лицее, в установленном им порядке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3.1.5.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3.1.6. Свободу совести, информации, свободное выражение собственных взглядов и убеждений;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3.1.7.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412787">
        <w:rPr>
          <w:rFonts w:ascii="Times New Roman" w:hAnsi="Times New Roman" w:cs="Times New Roman"/>
          <w:bCs/>
          <w:sz w:val="24"/>
          <w:szCs w:val="24"/>
        </w:rPr>
        <w:t xml:space="preserve">аникулы – плановые перерывы при получении образования для отдыха и иных социальных целей в соответствии с законодательством об образовании 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годовым 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календарным графиком; </w:t>
      </w:r>
    </w:p>
    <w:p w:rsidR="0026201B" w:rsidRPr="00075F89" w:rsidRDefault="0026201B" w:rsidP="0026201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2787">
        <w:rPr>
          <w:rFonts w:ascii="Times New Roman" w:eastAsia="Times New Roman" w:hAnsi="Times New Roman" w:cs="Times New Roman"/>
          <w:color w:val="000000"/>
          <w:sz w:val="24"/>
          <w:szCs w:val="24"/>
        </w:rPr>
        <w:t>3.1.8.</w:t>
      </w:r>
      <w:r w:rsidRPr="00412787">
        <w:rPr>
          <w:rFonts w:ascii="Times New Roman" w:hAnsi="Times New Roman" w:cs="Times New Roman"/>
          <w:bCs/>
        </w:rPr>
        <w:t xml:space="preserve"> </w:t>
      </w:r>
      <w:r w:rsidRPr="00075F89">
        <w:rPr>
          <w:rFonts w:ascii="Times New Roman" w:hAnsi="Times New Roman" w:cs="Times New Roman"/>
          <w:bCs/>
          <w:sz w:val="24"/>
          <w:szCs w:val="24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3.1.9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Участие в управлении  лицеем в порядке, установленном уставом и положением о совете  старшеклассников, детском совете, совете лицея; 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3.1.10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Ознакомление со свидетельством о государственной регистрации, с уставом, с лицензией на осуществление образовательной деятельности,   со свидетельством о государственной аккредитации с учебной документацией, другими документами, 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регламентирующими организацию и осуществление образовательной деятельности в  лицее; 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3.1.11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Обжалование локальных актов  лицея в установленном законодательством РФ порядке; </w:t>
      </w:r>
    </w:p>
    <w:p w:rsidR="0026201B" w:rsidRPr="006B5EA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3.1.12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5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6B5EA3">
        <w:rPr>
          <w:rFonts w:ascii="Times New Roman" w:hAnsi="Times New Roman" w:cs="Times New Roman"/>
          <w:bCs/>
          <w:sz w:val="24"/>
          <w:szCs w:val="24"/>
        </w:rPr>
        <w:t>есплатное предоставление в пользование на время получения образования учебников и учебных пособий, а также учебно-методических материалов, средств обучения и воспитания по основным образовательным программам в пределах федеральных государственных образовательных стандартов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3.1.13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Пользование в установленном порядке лечебно-оздоровительной инфраструктурой,   и объектами спорта лицея; </w:t>
      </w:r>
    </w:p>
    <w:p w:rsidR="0026201B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26201B" w:rsidRPr="00BE3BB5" w:rsidRDefault="0026201B" w:rsidP="0026201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3.1.15.</w:t>
      </w:r>
      <w:r w:rsidRPr="00BE3BB5">
        <w:rPr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BE3BB5">
        <w:rPr>
          <w:rFonts w:ascii="Times New Roman" w:hAnsi="Times New Roman" w:cs="Times New Roman"/>
          <w:bCs/>
          <w:sz w:val="24"/>
          <w:szCs w:val="24"/>
        </w:rPr>
        <w:t>частие в соответствии с законодательством Российской Федерации в научно-исследовательской, экспериментальной и инновационной деятельности, осуществляемой Лицеем;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3.1.16. 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 </w:t>
      </w:r>
    </w:p>
    <w:p w:rsidR="0026201B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3.1.17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3.1.18.</w:t>
      </w:r>
      <w:r w:rsidRPr="006B5EA3">
        <w:t xml:space="preserve"> </w:t>
      </w:r>
      <w:r w:rsidRPr="006B5EA3">
        <w:rPr>
          <w:rFonts w:ascii="Times New Roman" w:hAnsi="Times New Roman" w:cs="Times New Roman"/>
          <w:sz w:val="24"/>
          <w:szCs w:val="24"/>
        </w:rPr>
        <w:t>Обучающиеся имеют право на посещение по своему выбору мероприятий, которые проводятся в Лицее и не предусмотрены учебным планом,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3.1.19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Ношение часов, аксессуаров и скромных неброских украшений, соответствующих деловому стилю одежды; 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3.1.20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Обращение в комиссию лицея по урегулированию споров между участниками образовательных отношений.</w:t>
      </w:r>
    </w:p>
    <w:p w:rsidR="0026201B" w:rsidRPr="004A3E43" w:rsidRDefault="0026201B" w:rsidP="0026201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3.2. Обучающиеся обязаны: 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3.2.1.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Добросовестно осваивать образовательную программу, выполнять  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 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3.2.2.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Ликвидировать академическую задолженность в сроки, определяемые лицеем; 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3.2.3.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620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ыполнять требования устава, настоящих  правил и иных локальных нормативных актов лицея по вопросам организации и осуществления образовательной деятельности;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3.2.4.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3.2.5.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3.2.6.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Уважать честь и достоинство других обучающихся и работников лицея, не создавать препятствий для получения образования другими обучающимися;</w:t>
      </w:r>
    </w:p>
    <w:p w:rsidR="0026201B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3.2.7.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Бережно относиться к имуществу лицея;</w:t>
      </w:r>
    </w:p>
    <w:p w:rsidR="0026201B" w:rsidRPr="000C6CFB" w:rsidRDefault="0026201B" w:rsidP="0026201B">
      <w:pPr>
        <w:pStyle w:val="Style11"/>
        <w:widowControl/>
        <w:tabs>
          <w:tab w:val="left" w:pos="709"/>
          <w:tab w:val="left" w:pos="1276"/>
        </w:tabs>
        <w:spacing w:line="240" w:lineRule="auto"/>
        <w:ind w:firstLine="0"/>
        <w:rPr>
          <w:rStyle w:val="FontStyle13"/>
          <w:sz w:val="22"/>
          <w:szCs w:val="22"/>
        </w:rPr>
      </w:pPr>
      <w:r>
        <w:rPr>
          <w:color w:val="000000"/>
        </w:rPr>
        <w:lastRenderedPageBreak/>
        <w:t>3.2.8.</w:t>
      </w:r>
      <w:r w:rsidRPr="00BE3BB5">
        <w:t xml:space="preserve"> </w:t>
      </w:r>
      <w:r>
        <w:t>Д</w:t>
      </w:r>
      <w:r w:rsidRPr="00BE3BB5">
        <w:t>ействовать на благо Лицея, заботиться о чести и поддержании его традиций, авторитета</w:t>
      </w:r>
      <w:r w:rsidRPr="000C6CFB">
        <w:rPr>
          <w:sz w:val="22"/>
          <w:szCs w:val="22"/>
        </w:rPr>
        <w:t>;</w:t>
      </w:r>
    </w:p>
    <w:p w:rsidR="0026201B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3.2.9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Style w:val="FontStyle13"/>
          <w:sz w:val="24"/>
        </w:rPr>
        <w:t>В</w:t>
      </w:r>
      <w:r w:rsidRPr="001D2F75">
        <w:rPr>
          <w:rStyle w:val="FontStyle13"/>
          <w:sz w:val="24"/>
        </w:rPr>
        <w:t>ыполнять требования, указания и распоряжения администрации, органов самоуправления, действующих в Лицее, а также работников Лицея, дежурных обучающихся в части, отнесенной настоящим Уставом и локальными нормативными актами Лицея к их компетенции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201B" w:rsidRPr="004A3E43" w:rsidRDefault="0026201B" w:rsidP="0026201B">
      <w:pPr>
        <w:pStyle w:val="Style11"/>
        <w:widowControl/>
        <w:tabs>
          <w:tab w:val="left" w:pos="567"/>
          <w:tab w:val="left" w:pos="1134"/>
        </w:tabs>
        <w:spacing w:line="240" w:lineRule="auto"/>
        <w:ind w:firstLine="0"/>
        <w:rPr>
          <w:color w:val="000000"/>
        </w:rPr>
      </w:pPr>
      <w:r w:rsidRPr="00BE3BB5">
        <w:rPr>
          <w:rStyle w:val="FontStyle13"/>
        </w:rPr>
        <w:t>3.2.10.</w:t>
      </w:r>
      <w:r>
        <w:rPr>
          <w:rStyle w:val="FontStyle13"/>
        </w:rPr>
        <w:t xml:space="preserve"> </w:t>
      </w:r>
      <w:proofErr w:type="gramStart"/>
      <w:r>
        <w:rPr>
          <w:rStyle w:val="FontStyle13"/>
        </w:rPr>
        <w:t>В</w:t>
      </w:r>
      <w:r w:rsidRPr="00BE3BB5">
        <w:rPr>
          <w:rStyle w:val="FontStyle13"/>
        </w:rPr>
        <w:t xml:space="preserve">ыполнять требования к внешнему виду обучающихся, предусмотренные </w:t>
      </w:r>
      <w:r>
        <w:rPr>
          <w:rStyle w:val="FontStyle13"/>
        </w:rPr>
        <w:t>«</w:t>
      </w:r>
      <w:r w:rsidRPr="00BE3BB5">
        <w:rPr>
          <w:rStyle w:val="FontStyle13"/>
        </w:rPr>
        <w:t>Положением о требованиях к одежде и внешнему виду обучающихся</w:t>
      </w:r>
      <w:r>
        <w:rPr>
          <w:rStyle w:val="FontStyle13"/>
        </w:rPr>
        <w:t>»</w:t>
      </w:r>
      <w:r w:rsidRPr="00BE3BB5">
        <w:rPr>
          <w:rStyle w:val="FontStyle13"/>
        </w:rPr>
        <w:t>,</w:t>
      </w:r>
      <w:r>
        <w:t xml:space="preserve"> быть аккуратным и опрятным.</w:t>
      </w:r>
      <w:proofErr w:type="gramEnd"/>
      <w:r w:rsidRPr="004A3E43">
        <w:rPr>
          <w:color w:val="000000"/>
        </w:rPr>
        <w:tab/>
        <w:t>Находиться в л</w:t>
      </w:r>
      <w:r>
        <w:rPr>
          <w:color w:val="000000"/>
        </w:rPr>
        <w:t>ицее только в сменной обуви</w:t>
      </w:r>
      <w:r w:rsidRPr="004A3E43">
        <w:rPr>
          <w:color w:val="000000"/>
        </w:rPr>
        <w:t>. На учебных занятиях присутствовать только в форме. На учебных занятиях, требующих специальной формы одежды (физкультура, труд и т.п.) присутствовать только в специальной  форме и обуви.</w:t>
      </w:r>
      <w:r w:rsidRPr="004A3E43">
        <w:t xml:space="preserve"> </w:t>
      </w:r>
      <w:r w:rsidRPr="004A3E43">
        <w:rPr>
          <w:color w:val="000000"/>
        </w:rPr>
        <w:t xml:space="preserve">  Иметь верхнюю одежду и головной убор с обязательными индивидуальными метками.  Пакет со сменной обувью   оставлять в гардеробе на закрепленном за классом  турникете. В течение учебного дня в случае необходимости   заходить в гардероб только с разрешения дежурного учителя или гардеробщика.    Не оставлять в карманах верхней одежды ключи от квартиры, деньги,  мобильные телефоны и пр.;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3.2.11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3.2.12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 и (или) его химических заменителей в виде </w:t>
      </w:r>
      <w:proofErr w:type="spellStart"/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пропиленгликоля</w:t>
      </w:r>
      <w:proofErr w:type="spellEnd"/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др.;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3.2.13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проходить все необходимые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профилактические 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медицинские осмотры.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3.2.14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Вести дневник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</w:t>
      </w:r>
      <w:proofErr w:type="gramEnd"/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печатной основе,</w:t>
      </w:r>
      <w:r w:rsidRPr="004A3E43">
        <w:rPr>
          <w:rFonts w:ascii="Times New Roman" w:hAnsi="Times New Roman" w:cs="Times New Roman"/>
          <w:color w:val="000000"/>
          <w:sz w:val="24"/>
          <w:szCs w:val="24"/>
        </w:rPr>
        <w:t xml:space="preserve"> регулярно записывать домашнее задание;    подавать на подпись учителю-предметнику, классному руководителю и родителям.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3.2.15</w:t>
      </w:r>
      <w:r w:rsidRPr="004A3E4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E43">
        <w:rPr>
          <w:rFonts w:ascii="Times New Roman" w:hAnsi="Times New Roman" w:cs="Times New Roman"/>
          <w:color w:val="000000"/>
          <w:sz w:val="24"/>
          <w:szCs w:val="24"/>
        </w:rPr>
        <w:t xml:space="preserve">Для учебных принадлежностей   иметь школьную сумку, обеспечивающую сохранность учебников и тетрадей.  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3.2.16</w:t>
      </w:r>
      <w:r w:rsidRPr="004A3E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3E43">
        <w:rPr>
          <w:rFonts w:ascii="Times New Roman" w:hAnsi="Times New Roman" w:cs="Times New Roman"/>
          <w:color w:val="000000"/>
          <w:sz w:val="24"/>
          <w:szCs w:val="24"/>
        </w:rPr>
        <w:t xml:space="preserve">В каждом учебном кабинете    занимать  закрепленное постоянное рабочее место.  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A3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3.3. Обу</w:t>
      </w:r>
      <w:r w:rsidRPr="004A3E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ю</w:t>
      </w:r>
      <w:r w:rsidRPr="004A3E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щимся запрещается: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3.3.1. Приносить, передавать, использовать в лицее и на его территории оружие, спиртные напитки, табачные изделия, токсические и наркотические вещества и иные предметы и вещества, способные причинить вред здор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овью участников образовательной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деморализовать образовательную деятельность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3.3.2. Приносить, передавать использовать любые предметы и вещества, могущие привести к взрывам, возгораниям и отравлению; 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3.3.3.  Применять физическую силу и вымогательство в отношении других обучающихся, работников  лицея и иных лиц; </w:t>
      </w:r>
    </w:p>
    <w:p w:rsidR="0026201B" w:rsidRDefault="0026201B" w:rsidP="002620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3.3.4.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6621BD">
        <w:rPr>
          <w:rFonts w:ascii="Times New Roman" w:hAnsi="Times New Roman" w:cs="Times New Roman"/>
          <w:bCs/>
          <w:sz w:val="24"/>
          <w:szCs w:val="24"/>
        </w:rPr>
        <w:t>спользовать мобильные телефоны во время образовательной деятельности в Лицее, если это не вызвано чрезвычайными обстоятельствами;</w:t>
      </w:r>
    </w:p>
    <w:p w:rsidR="0026201B" w:rsidRPr="005A7658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>3.3.5.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Бегать по лестницам, вблизи оконных проёмов и в других местах, не приспособленных для игр, толкать друг друга, броса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предметами,    употреблять грубые выражения, </w:t>
      </w: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жесты,</w:t>
      </w:r>
      <w:r w:rsidRPr="005A7658">
        <w:rPr>
          <w:rFonts w:ascii="Times New Roman" w:hAnsi="Times New Roman" w:cs="Times New Roman"/>
          <w:bCs/>
        </w:rPr>
        <w:t xml:space="preserve"> </w:t>
      </w:r>
      <w:r w:rsidRPr="005A7658">
        <w:rPr>
          <w:rFonts w:ascii="Times New Roman" w:hAnsi="Times New Roman" w:cs="Times New Roman"/>
          <w:bCs/>
          <w:sz w:val="24"/>
          <w:szCs w:val="24"/>
        </w:rPr>
        <w:t>ненормативную лексику по отношению ко всем участникам образовательных отношений</w:t>
      </w:r>
      <w:r w:rsidRPr="005A76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201B" w:rsidRPr="004A3E43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E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3.3.6. За неисполнение или нарушение устава  лицея,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 правилами.</w:t>
      </w:r>
    </w:p>
    <w:p w:rsidR="0026201B" w:rsidRPr="004A3E43" w:rsidRDefault="0026201B" w:rsidP="00262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E43">
        <w:rPr>
          <w:rFonts w:ascii="Times New Roman" w:eastAsia="Times New Roman" w:hAnsi="Times New Roman" w:cs="Times New Roman"/>
          <w:b/>
          <w:bCs/>
          <w:sz w:val="28"/>
          <w:szCs w:val="28"/>
        </w:rPr>
        <w:t>4. Поощрения и дисциплинарное воздействие</w:t>
      </w:r>
    </w:p>
    <w:p w:rsidR="0026201B" w:rsidRPr="00ED41E7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образцовое выполнение своих обязанностей, повышение качества </w:t>
      </w:r>
      <w:proofErr w:type="spellStart"/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, безупречную учебу, достижения в олимпиадах, конкурсах, смотрах и за другие достижения в учебной и во внеурочной  деятельности к обучающимся лицея могут быть применены следующие виды поощрений: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объявление благодарности   (приказ по лицею);</w:t>
      </w:r>
      <w:proofErr w:type="gramEnd"/>
    </w:p>
    <w:p w:rsidR="0026201B" w:rsidRPr="00ED41E7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объявление благодарности    с занесением в личное дело (приказ по лицею);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благодарственного письма родителям (законным представителям);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 благодарственного письма родителям (законным представителям) обучающегося по месту работы;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 почетной грамотой и (или) дипломом;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награждение ценным подарком.</w:t>
      </w:r>
    </w:p>
    <w:p w:rsidR="0026201B" w:rsidRPr="00ED41E7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 применения поощрений:</w:t>
      </w:r>
    </w:p>
    <w:p w:rsidR="0026201B" w:rsidRPr="00ED41E7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 Объявление благодарности обучающемуся, объявление благодарности законным представителям обучающегося, направление благодарственного письма по месту работы законных представителей обучающегося могут применять все педагогические работники лицея при проявлении </w:t>
      </w:r>
      <w:proofErr w:type="gramStart"/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активности с положительным результатом;</w:t>
      </w:r>
    </w:p>
    <w:p w:rsidR="0026201B" w:rsidRPr="00ED41E7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4.2.2.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Награждение почетной грамотой (дипломом) может осуществляться администрацией лицея по представлению классного руководителя и (или) учителя-предметника за особые успехи, достигнутые обучающимся по отдельным предметам учебного плана и (или) во внеурочной деятельности на уровне  лицея и (или)  города Таганрога.</w:t>
      </w:r>
    </w:p>
    <w:p w:rsidR="0026201B" w:rsidRPr="00ED41E7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4.2.3.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лицея за особые успехи, достигнутые на уровне муниципального образования, субъекта Российской Федерации.</w:t>
      </w:r>
    </w:p>
    <w:p w:rsidR="0026201B" w:rsidRPr="001D2F75" w:rsidRDefault="0026201B" w:rsidP="0026201B">
      <w:pPr>
        <w:pStyle w:val="Style3"/>
        <w:widowControl/>
        <w:spacing w:line="240" w:lineRule="auto"/>
        <w:ind w:firstLine="0"/>
      </w:pPr>
      <w:r w:rsidRPr="00ED41E7">
        <w:rPr>
          <w:color w:val="000000"/>
        </w:rPr>
        <w:t xml:space="preserve"> 4.3.</w:t>
      </w:r>
      <w:r w:rsidRPr="00ED41E7">
        <w:rPr>
          <w:color w:val="000000"/>
        </w:rPr>
        <w:tab/>
      </w:r>
      <w:r w:rsidRPr="001D2F75">
        <w:t xml:space="preserve">За неисполнение или нарушение устава Лицея,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1D2F75">
        <w:t>к</w:t>
      </w:r>
      <w:proofErr w:type="gramEnd"/>
      <w:r w:rsidRPr="001D2F75">
        <w:t xml:space="preserve"> обучающимся</w:t>
      </w:r>
      <w:r>
        <w:t xml:space="preserve"> Лицея</w:t>
      </w:r>
      <w:r w:rsidRPr="001D2F75">
        <w:t xml:space="preserve"> могут быть применены меры воздействия, определяемые в каждом конкретном случае</w:t>
      </w:r>
      <w:r>
        <w:t xml:space="preserve"> индивидуально.</w:t>
      </w:r>
      <w:r w:rsidRPr="001D2F75">
        <w:t xml:space="preserve"> </w:t>
      </w:r>
      <w:r>
        <w:t xml:space="preserve"> </w:t>
      </w:r>
    </w:p>
    <w:p w:rsidR="0026201B" w:rsidRPr="00ED41E7" w:rsidRDefault="0026201B" w:rsidP="002620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7E5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2427E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427E5">
        <w:rPr>
          <w:rFonts w:ascii="Times New Roman" w:hAnsi="Times New Roman" w:cs="Times New Roman"/>
          <w:sz w:val="24"/>
          <w:szCs w:val="24"/>
        </w:rPr>
        <w:t xml:space="preserve"> Лицея, не справляющимся с перечисленными обязанностями, применяются меры педагогического воздействия и (или) меры дисциплинарного взыскания.</w:t>
      </w:r>
    </w:p>
    <w:p w:rsidR="0026201B" w:rsidRPr="002427E5" w:rsidRDefault="0026201B" w:rsidP="002620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7E5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2427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427E5">
        <w:rPr>
          <w:rFonts w:ascii="Times New Roman" w:hAnsi="Times New Roman" w:cs="Times New Roman"/>
          <w:sz w:val="24"/>
          <w:szCs w:val="24"/>
        </w:rPr>
        <w:t xml:space="preserve">Меры педагогического воздействия – это любые применяемые к обучающемуся   меры воздействия на его поведение: объяснения, устные замечания, вовлечение в иные виды деятельности, возложение обязанности принести публичное извинение, официальное информирование  родителей (законных представителей) несовершеннолетнего обучающегося о проступке  и </w:t>
      </w:r>
      <w:proofErr w:type="spellStart"/>
      <w:r w:rsidRPr="002427E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2427E5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242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6201B" w:rsidRPr="00ED41E7" w:rsidRDefault="0026201B" w:rsidP="002620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4.4.1.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Устное и письменное замечание учителя, педагога дополнительного образования;</w:t>
      </w:r>
    </w:p>
    <w:p w:rsidR="0026201B" w:rsidRPr="00ED41E7" w:rsidRDefault="0026201B" w:rsidP="002620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4.4.2.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Приглашение родителей на собеседование к классному руководителю, учителю, педагогу дополнительного образования,  заместителю директора, директору лицея;</w:t>
      </w:r>
    </w:p>
    <w:p w:rsidR="0026201B" w:rsidRPr="00ED41E7" w:rsidRDefault="0026201B" w:rsidP="002620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4.4.3.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Приглашение обучающегося и родителей  на заседание Совета профилактики,  Педагогического совета, Совета лицея,  Совета старшеклассников, Детского Совета,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родителей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за неоднократное или грубое однократное нарушение дисциплины  в лицее;</w:t>
      </w:r>
    </w:p>
    <w:p w:rsidR="0026201B" w:rsidRPr="00ED41E7" w:rsidRDefault="0026201B" w:rsidP="002620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4.4.4.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Постановка на </w:t>
      </w:r>
      <w:proofErr w:type="spellStart"/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внутрилицейский</w:t>
      </w:r>
      <w:proofErr w:type="spellEnd"/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учёт.</w:t>
      </w:r>
    </w:p>
    <w:p w:rsidR="0026201B" w:rsidRPr="00ED41E7" w:rsidRDefault="0026201B" w:rsidP="00262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обучающимся могут быть применены следующие меры дисциплинарного взыскания: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замечание (приказ по лицею);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выговор (приказ по лицею);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отчисление из лицея </w:t>
      </w:r>
      <w:r w:rsidRPr="00ED41E7">
        <w:rPr>
          <w:rFonts w:ascii="Times New Roman" w:eastAsia="Times New Roman" w:hAnsi="Times New Roman" w:cs="Times New Roman"/>
          <w:sz w:val="24"/>
          <w:szCs w:val="24"/>
        </w:rPr>
        <w:t xml:space="preserve">(ст. 43   п.п.8-12 </w:t>
      </w:r>
      <w:r w:rsidRPr="00ED41E7">
        <w:rPr>
          <w:rFonts w:ascii="Times New Roman" w:hAnsi="Times New Roman" w:cs="Times New Roman"/>
          <w:sz w:val="24"/>
          <w:szCs w:val="24"/>
        </w:rPr>
        <w:t xml:space="preserve"> ФЗ от 29.12.12.  № 273 – ФЗ «Об образовании в РФ»).</w:t>
      </w:r>
    </w:p>
    <w:p w:rsidR="0026201B" w:rsidRPr="00ED41E7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Применение дисциплинарных взысканий</w:t>
      </w:r>
    </w:p>
    <w:p w:rsidR="0026201B" w:rsidRPr="00ED41E7" w:rsidRDefault="0026201B" w:rsidP="00A67B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4.6.1.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обучающегося, пребывании его на каникулах, а также времени, необходимого на учет мнения совета обучающихся, совета родителей, но не более семи учебных дней со дня представления директору лицея мотивированного мнения указанных советов в письменной форме. </w:t>
      </w:r>
      <w:proofErr w:type="gramEnd"/>
    </w:p>
    <w:p w:rsidR="0026201B" w:rsidRPr="00ED41E7" w:rsidRDefault="0026201B" w:rsidP="00A67B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каждый дисциплинарный проступок может быть применено только одно дисциплинарное взыскание. 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 </w:t>
      </w:r>
    </w:p>
    <w:p w:rsidR="0026201B" w:rsidRPr="00ED41E7" w:rsidRDefault="0026201B" w:rsidP="00A67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4.6.2.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Дисциплинарные взыскания не применяются в отношении    обучающихся начальных классов;  </w:t>
      </w:r>
    </w:p>
    <w:p w:rsidR="0026201B" w:rsidRPr="00ED41E7" w:rsidRDefault="0026201B" w:rsidP="00A67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4.6.3.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Применению дисциплинарного взыскания предшествует дисциплинарное расследование, осуществляемое на основании письменного обращения к директору лицея того или иного участника образовательных отношений. </w:t>
      </w:r>
    </w:p>
    <w:p w:rsidR="0026201B" w:rsidRDefault="0026201B" w:rsidP="00A67BD7">
      <w:pPr>
        <w:spacing w:after="0" w:line="240" w:lineRule="auto"/>
        <w:jc w:val="both"/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4.6.4.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дисциплинарных проступков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руководствуется «Поряд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применения </w:t>
      </w:r>
      <w:proofErr w:type="gramStart"/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903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  и снятия с обучающихся мер дисциплинарного взыскания в муниципальном общеобразовательном бюджетном учреждении лицее № 33»</w:t>
      </w:r>
    </w:p>
    <w:p w:rsidR="0026201B" w:rsidRPr="00ED41E7" w:rsidRDefault="0026201B" w:rsidP="00A67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в своей деятельности руководствуется соответствующим Положением. </w:t>
      </w:r>
    </w:p>
    <w:p w:rsidR="0026201B" w:rsidRPr="00ED41E7" w:rsidRDefault="0026201B" w:rsidP="00A67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4.6.5.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взыскания. </w:t>
      </w:r>
    </w:p>
    <w:p w:rsidR="0026201B" w:rsidRDefault="0026201B" w:rsidP="00A67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4.6.6.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Отчисление обучающегося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щийся имеет не менее двух дисциплинарных взысканий в текущем учебном году и его дальнейшее пребывание в лицее оказывает отрицательное влияние на других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щихся, нарушает их права и права работников, а также нормальное функционирование лицея. </w:t>
      </w:r>
      <w:proofErr w:type="gramEnd"/>
    </w:p>
    <w:p w:rsidR="0026201B" w:rsidRPr="00FB5900" w:rsidRDefault="0026201B" w:rsidP="0026201B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4.6.7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B5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  <w:r w:rsidRPr="00FB5900">
        <w:rPr>
          <w:rFonts w:ascii="Times New Roman" w:hAnsi="Times New Roman" w:cs="Times New Roman"/>
          <w:sz w:val="24"/>
          <w:szCs w:val="24"/>
        </w:rP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пребывание обучающегося в Лицее оказывает отрицательное влияние на других обучающихся, нарушает их права и права работников Лицея, а также нормальное функционирование Лицея.</w:t>
      </w:r>
    </w:p>
    <w:p w:rsidR="0026201B" w:rsidRDefault="0026201B" w:rsidP="00262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4.6.8.  </w:t>
      </w:r>
      <w:r w:rsidRPr="006C4EAF">
        <w:rPr>
          <w:rFonts w:ascii="Times New Roman" w:hAnsi="Times New Roman" w:cs="Times New Roman"/>
          <w:sz w:val="24"/>
          <w:szCs w:val="24"/>
        </w:rPr>
        <w:t>Лицей незамедлител</w:t>
      </w:r>
      <w:r>
        <w:rPr>
          <w:rFonts w:ascii="Times New Roman" w:hAnsi="Times New Roman" w:cs="Times New Roman"/>
          <w:sz w:val="24"/>
          <w:szCs w:val="24"/>
        </w:rPr>
        <w:t xml:space="preserve">ьно обязан проинформировать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</w:t>
      </w:r>
      <w:r w:rsidRPr="006C4EAF">
        <w:rPr>
          <w:rFonts w:ascii="Times New Roman" w:hAnsi="Times New Roman" w:cs="Times New Roman"/>
          <w:sz w:val="24"/>
          <w:szCs w:val="24"/>
        </w:rPr>
        <w:t>УО</w:t>
      </w:r>
      <w:proofErr w:type="spellEnd"/>
      <w:r w:rsidRPr="006C4EAF">
        <w:rPr>
          <w:rFonts w:ascii="Times New Roman" w:hAnsi="Times New Roman" w:cs="Times New Roman"/>
          <w:sz w:val="24"/>
          <w:szCs w:val="24"/>
        </w:rPr>
        <w:t xml:space="preserve"> об отчислении несовершеннолетнего обучающегося в качестве меры дисциплинарного взыскания. Гор УО и родители (законные представители) несовершеннолетнего обучающегося, отчисленного из Лицея, не позднее чем в месячный срок принимают меры, обеспечивающие получение </w:t>
      </w:r>
      <w:proofErr w:type="gramStart"/>
      <w:r w:rsidRPr="006C4EAF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6C4EAF">
        <w:rPr>
          <w:rFonts w:ascii="Times New Roman" w:hAnsi="Times New Roman" w:cs="Times New Roman"/>
          <w:sz w:val="24"/>
          <w:szCs w:val="24"/>
        </w:rPr>
        <w:t xml:space="preserve"> обучающимся общего образования.</w:t>
      </w:r>
    </w:p>
    <w:p w:rsidR="0026201B" w:rsidRPr="00ED41E7" w:rsidRDefault="0026201B" w:rsidP="0026201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4.6.9.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Дисциплинарное взыскание на основании решения комиссии объявляется приказом директора. С приказом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щийся и его родители (законные представители) знакомятся под роспись в течение трех учебных дней со дня издания, не считая времени отсутствия обучающегося в лицее. Отказ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26201B" w:rsidRPr="006C4EAF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4.6.10. </w:t>
      </w:r>
      <w:proofErr w:type="gramStart"/>
      <w:r w:rsidRPr="006C4EA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C4EAF">
        <w:rPr>
          <w:rFonts w:ascii="Times New Roman" w:hAnsi="Times New Roman" w:cs="Times New Roman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26201B" w:rsidRPr="00ED41E7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4.6.11. Если в течение года со дня применения меры дисциплинарного взыскания к </w:t>
      </w:r>
      <w:proofErr w:type="gramStart"/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будет применена новая мера дисциплинарного взыскания, то он считается не имеющим меры дисциплинарного взыскания. </w:t>
      </w:r>
    </w:p>
    <w:p w:rsidR="0026201B" w:rsidRPr="00ED41E7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4.6.12. Директор лицея имеет право снять меру дисциплинарного взыскания до истечения года со дня ее применения по собственной инициативе, просьбе самого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щегося, его родителей (законных представителей), ходатайству совета учащихся или совета родителей.</w:t>
      </w:r>
    </w:p>
    <w:p w:rsidR="0026201B" w:rsidRPr="00ED41E7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4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ED41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Защита прав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ED41E7">
        <w:rPr>
          <w:rFonts w:ascii="Times New Roman" w:eastAsia="Times New Roman" w:hAnsi="Times New Roman" w:cs="Times New Roman"/>
          <w:b/>
          <w:bCs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ED41E7">
        <w:rPr>
          <w:rFonts w:ascii="Times New Roman" w:eastAsia="Times New Roman" w:hAnsi="Times New Roman" w:cs="Times New Roman"/>
          <w:b/>
          <w:bCs/>
          <w:sz w:val="28"/>
          <w:szCs w:val="28"/>
        </w:rPr>
        <w:t>щихся</w:t>
      </w:r>
    </w:p>
    <w:p w:rsidR="0026201B" w:rsidRPr="00ED41E7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В целях защиты своих прав обучающиеся и их законные представители самостоятельно или через своих представителей вправе: </w:t>
      </w:r>
    </w:p>
    <w:p w:rsidR="0026201B" w:rsidRPr="00ED41E7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направлять в органы управления  лицея  обращения о нарушении и (или) ущемлении ее работниками прав, свобод и социальных гарантий обучающихся; </w:t>
      </w:r>
    </w:p>
    <w:p w:rsidR="0026201B" w:rsidRPr="00ED41E7" w:rsidRDefault="0026201B" w:rsidP="00262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в комиссию по урегулированию споров между участниками образовательных отношений;</w:t>
      </w:r>
      <w:r w:rsidRPr="00ED41E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использовать не запрещенные законодательством РФ иные способы защиты своих прав и законных интересов.</w:t>
      </w:r>
    </w:p>
    <w:p w:rsidR="0026201B" w:rsidRPr="00BA2C8A" w:rsidRDefault="0026201B" w:rsidP="0026201B">
      <w:pPr>
        <w:spacing w:after="0"/>
        <w:jc w:val="both"/>
        <w:rPr>
          <w:rFonts w:ascii="Times New Roman" w:hAnsi="Times New Roman" w:cs="Times New Roman"/>
        </w:rPr>
      </w:pPr>
    </w:p>
    <w:p w:rsidR="0004210C" w:rsidRDefault="0004210C"/>
    <w:sectPr w:rsidR="0004210C" w:rsidSect="00A67BD7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31C"/>
    <w:multiLevelType w:val="multilevel"/>
    <w:tmpl w:val="86284D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1B"/>
    <w:rsid w:val="0004210C"/>
    <w:rsid w:val="0026201B"/>
    <w:rsid w:val="003D0EC8"/>
    <w:rsid w:val="00A67BD7"/>
    <w:rsid w:val="00B2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62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6201B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26201B"/>
    <w:pPr>
      <w:widowControl w:val="0"/>
      <w:suppressAutoHyphens/>
      <w:autoSpaceDE w:val="0"/>
      <w:spacing w:after="0" w:line="269" w:lineRule="exact"/>
      <w:ind w:hanging="3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26201B"/>
    <w:pPr>
      <w:widowControl w:val="0"/>
      <w:suppressAutoHyphens/>
      <w:autoSpaceDE w:val="0"/>
      <w:spacing w:after="0" w:line="27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A6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A67BD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A67BD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8">
    <w:name w:val="Table Grid"/>
    <w:basedOn w:val="a1"/>
    <w:uiPriority w:val="59"/>
    <w:rsid w:val="00A6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2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62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6201B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26201B"/>
    <w:pPr>
      <w:widowControl w:val="0"/>
      <w:suppressAutoHyphens/>
      <w:autoSpaceDE w:val="0"/>
      <w:spacing w:after="0" w:line="269" w:lineRule="exact"/>
      <w:ind w:hanging="3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26201B"/>
    <w:pPr>
      <w:widowControl w:val="0"/>
      <w:suppressAutoHyphens/>
      <w:autoSpaceDE w:val="0"/>
      <w:spacing w:after="0" w:line="27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A6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A67BD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A67BD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8">
    <w:name w:val="Table Grid"/>
    <w:basedOn w:val="a1"/>
    <w:uiPriority w:val="59"/>
    <w:rsid w:val="00A6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2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akty_minobrnauki_rossii/prikaz-minobrnauki-rf-ot-15032013-no-1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АнтощукИП</dc:creator>
  <cp:lastModifiedBy>sch33</cp:lastModifiedBy>
  <cp:revision>3</cp:revision>
  <cp:lastPrinted>2019-11-04T11:28:00Z</cp:lastPrinted>
  <dcterms:created xsi:type="dcterms:W3CDTF">2019-11-04T08:20:00Z</dcterms:created>
  <dcterms:modified xsi:type="dcterms:W3CDTF">2019-11-04T19:46:00Z</dcterms:modified>
</cp:coreProperties>
</file>