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F" w:rsidRPr="0029421D" w:rsidRDefault="00DD0E0E" w:rsidP="00DD0E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421D">
        <w:rPr>
          <w:rFonts w:ascii="Times New Roman" w:hAnsi="Times New Roman" w:cs="Times New Roman"/>
          <w:b/>
          <w:color w:val="FF0000"/>
          <w:sz w:val="28"/>
          <w:szCs w:val="28"/>
        </w:rPr>
        <w:t>Пословицы и поговорки как жанр устного народного творчества.</w:t>
      </w:r>
    </w:p>
    <w:p w:rsidR="00DD0E0E" w:rsidRPr="00DD0E0E" w:rsidRDefault="002002C2" w:rsidP="00DD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E0E">
        <w:rPr>
          <w:rFonts w:ascii="Times New Roman" w:hAnsi="Times New Roman" w:cs="Times New Roman"/>
          <w:sz w:val="24"/>
          <w:szCs w:val="24"/>
        </w:rPr>
        <w:t>На занятиях по вн</w:t>
      </w:r>
      <w:r w:rsidR="00DD0E0E" w:rsidRPr="00DD0E0E">
        <w:rPr>
          <w:rFonts w:ascii="Times New Roman" w:hAnsi="Times New Roman" w:cs="Times New Roman"/>
          <w:sz w:val="24"/>
          <w:szCs w:val="24"/>
        </w:rPr>
        <w:t>еурочной деятельности ученики</w:t>
      </w:r>
      <w:r w:rsidRPr="00DD0E0E">
        <w:rPr>
          <w:rFonts w:ascii="Times New Roman" w:hAnsi="Times New Roman" w:cs="Times New Roman"/>
          <w:sz w:val="24"/>
          <w:szCs w:val="24"/>
        </w:rPr>
        <w:t xml:space="preserve"> 2 класса были ознакомлены с одним из жанров устного народного творчества - пословицами и поговорками. Пословицы и поговорки живут в народной речи века. Родились они в глубокой древности и отражают все стороны жизни людей</w:t>
      </w:r>
      <w:r w:rsidR="008B5A81" w:rsidRPr="00DD0E0E">
        <w:rPr>
          <w:rFonts w:ascii="Times New Roman" w:hAnsi="Times New Roman" w:cs="Times New Roman"/>
          <w:sz w:val="24"/>
          <w:szCs w:val="24"/>
        </w:rPr>
        <w:t>.</w:t>
      </w:r>
    </w:p>
    <w:p w:rsidR="002002C2" w:rsidRDefault="00DD0E0E" w:rsidP="00DD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E0E">
        <w:rPr>
          <w:rFonts w:ascii="Times New Roman" w:hAnsi="Times New Roman" w:cs="Times New Roman"/>
          <w:sz w:val="24"/>
          <w:szCs w:val="24"/>
        </w:rPr>
        <w:t xml:space="preserve">Как жанр устного народного творчества, они развивают интерес, литературный вкус и </w:t>
      </w:r>
      <w:bookmarkStart w:id="0" w:name="_GoBack"/>
      <w:bookmarkEnd w:id="0"/>
      <w:r w:rsidRPr="00DD0E0E">
        <w:rPr>
          <w:rFonts w:ascii="Times New Roman" w:hAnsi="Times New Roman" w:cs="Times New Roman"/>
          <w:sz w:val="24"/>
          <w:szCs w:val="24"/>
        </w:rPr>
        <w:t>логическое мышление, формируют нравственные ценности у детей.</w:t>
      </w:r>
    </w:p>
    <w:p w:rsidR="0029421D" w:rsidRPr="00DD0E0E" w:rsidRDefault="0029421D" w:rsidP="00DD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1D" w:rsidRDefault="0029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1D" w:rsidRDefault="0029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1D" w:rsidRDefault="0029421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125730</wp:posOffset>
            </wp:positionV>
            <wp:extent cx="5222240" cy="2934335"/>
            <wp:effectExtent l="19050" t="0" r="0" b="0"/>
            <wp:wrapTight wrapText="bothSides">
              <wp:wrapPolygon edited="0">
                <wp:start x="-79" y="0"/>
                <wp:lineTo x="-79" y="21455"/>
                <wp:lineTo x="21589" y="21455"/>
                <wp:lineTo x="21589" y="0"/>
                <wp:lineTo x="-79" y="0"/>
              </wp:wrapPolygon>
            </wp:wrapTight>
            <wp:docPr id="3" name="Рисунок 3" descr="C:\Users\sch33\Desktop\Пословицы в модернизацию\2014-11-28 13-5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33\Desktop\Пословицы в модернизацию\2014-11-28 13-54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21D" w:rsidRDefault="0029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1D" w:rsidRDefault="0029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1D" w:rsidRDefault="0029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199390</wp:posOffset>
            </wp:positionV>
            <wp:extent cx="5217160" cy="2934335"/>
            <wp:effectExtent l="19050" t="0" r="2540" b="0"/>
            <wp:wrapTight wrapText="bothSides">
              <wp:wrapPolygon edited="0">
                <wp:start x="-79" y="0"/>
                <wp:lineTo x="-79" y="21455"/>
                <wp:lineTo x="21611" y="21455"/>
                <wp:lineTo x="21611" y="0"/>
                <wp:lineTo x="-79" y="0"/>
              </wp:wrapPolygon>
            </wp:wrapTight>
            <wp:docPr id="2" name="Рисунок 2" descr="C:\Users\sch33\Desktop\Пословицы в модернизацию\2014-11-28 13-4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Пословицы в модернизацию\2014-11-28 13-48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2256790</wp:posOffset>
            </wp:positionV>
            <wp:extent cx="7098030" cy="4008120"/>
            <wp:effectExtent l="19050" t="0" r="7620" b="0"/>
            <wp:wrapTight wrapText="bothSides">
              <wp:wrapPolygon edited="0">
                <wp:start x="-58" y="0"/>
                <wp:lineTo x="-58" y="21456"/>
                <wp:lineTo x="21623" y="21456"/>
                <wp:lineTo x="21623" y="0"/>
                <wp:lineTo x="-58" y="0"/>
              </wp:wrapPolygon>
            </wp:wrapTight>
            <wp:docPr id="1" name="Рисунок 1" descr="C:\Users\sch33\Desktop\Пословицы в модернизацию\2014-11-28 10-5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Пословицы в модернизацию\2014-11-28 10-55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21D" w:rsidRDefault="0029421D" w:rsidP="0029421D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421D" w:rsidRPr="0029421D" w:rsidRDefault="0029421D" w:rsidP="0029421D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</w:p>
    <w:p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:rsidR="00DD0E0E" w:rsidRPr="0029421D" w:rsidRDefault="00DD0E0E" w:rsidP="0029421D">
      <w:pPr>
        <w:rPr>
          <w:rFonts w:ascii="Times New Roman" w:hAnsi="Times New Roman" w:cs="Times New Roman"/>
          <w:sz w:val="24"/>
          <w:szCs w:val="24"/>
        </w:rPr>
      </w:pPr>
    </w:p>
    <w:sectPr w:rsidR="00DD0E0E" w:rsidRPr="0029421D" w:rsidSect="00ED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478"/>
    <w:rsid w:val="002002C2"/>
    <w:rsid w:val="0029421D"/>
    <w:rsid w:val="00390478"/>
    <w:rsid w:val="008B5A81"/>
    <w:rsid w:val="00921A3F"/>
    <w:rsid w:val="00B70ECF"/>
    <w:rsid w:val="00DD0E0E"/>
    <w:rsid w:val="00EA7DB3"/>
    <w:rsid w:val="00ED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sch33</cp:lastModifiedBy>
  <cp:revision>6</cp:revision>
  <dcterms:created xsi:type="dcterms:W3CDTF">2014-12-01T06:56:00Z</dcterms:created>
  <dcterms:modified xsi:type="dcterms:W3CDTF">2014-12-02T12:59:00Z</dcterms:modified>
</cp:coreProperties>
</file>